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BA" w:rsidRDefault="007D69BA" w:rsidP="007D69BA">
      <w:r>
        <w:t xml:space="preserve">4. </w:t>
      </w:r>
      <w:bookmarkStart w:id="0" w:name="_GoBack"/>
      <w:r>
        <w:t xml:space="preserve">Вода для бетонов </w:t>
      </w:r>
      <w:bookmarkEnd w:id="0"/>
      <w:r>
        <w:t>и строительных растворов. Технические условия</w:t>
      </w:r>
    </w:p>
    <w:p w:rsidR="007D69BA" w:rsidRDefault="007D69BA" w:rsidP="007D69BA"/>
    <w:p w:rsidR="007D69BA" w:rsidRDefault="007D69BA" w:rsidP="007D69BA">
      <w:r>
        <w:t>ГОСТ 23732-2011</w:t>
      </w:r>
    </w:p>
    <w:p w:rsidR="007D69BA" w:rsidRDefault="007D69BA" w:rsidP="007D69BA">
      <w:r>
        <w:t xml:space="preserve">     </w:t>
      </w:r>
    </w:p>
    <w:p w:rsidR="007D69BA" w:rsidRDefault="007D69BA" w:rsidP="007D69BA">
      <w:r>
        <w:t xml:space="preserve">     </w:t>
      </w:r>
    </w:p>
    <w:p w:rsidR="007D69BA" w:rsidRDefault="007D69BA" w:rsidP="007D69BA">
      <w:r>
        <w:t>МЕЖГОСУДАРСТВЕННЫЙ СТАНДАРТ</w:t>
      </w:r>
    </w:p>
    <w:p w:rsidR="007D69BA" w:rsidRDefault="007D69BA" w:rsidP="007D69BA">
      <w:r>
        <w:t>ВОДА ДЛЯ БЕТОНОВ И СТРОИТЕЛЬНЫХ РАСТВОРОВ</w:t>
      </w:r>
    </w:p>
    <w:p w:rsidR="007D69BA" w:rsidRPr="007D69BA" w:rsidRDefault="007D69BA" w:rsidP="007D69BA">
      <w:pPr>
        <w:rPr>
          <w:lang w:val="en-US"/>
        </w:rPr>
      </w:pPr>
      <w:r>
        <w:t>Технические</w:t>
      </w:r>
      <w:r w:rsidRPr="007D69BA">
        <w:rPr>
          <w:lang w:val="en-US"/>
        </w:rPr>
        <w:t xml:space="preserve"> </w:t>
      </w:r>
      <w:r>
        <w:t>условия</w:t>
      </w:r>
    </w:p>
    <w:p w:rsidR="007D69BA" w:rsidRDefault="007D69BA" w:rsidP="007D69BA">
      <w:proofErr w:type="gramStart"/>
      <w:r w:rsidRPr="007D69BA">
        <w:rPr>
          <w:lang w:val="en-US"/>
        </w:rPr>
        <w:t>Water for concrete and mortars.</w:t>
      </w:r>
      <w:proofErr w:type="gramEnd"/>
      <w:r w:rsidRPr="007D69BA">
        <w:rPr>
          <w:lang w:val="en-US"/>
        </w:rPr>
        <w:t xml:space="preserve"> </w:t>
      </w:r>
      <w:proofErr w:type="spellStart"/>
      <w:r>
        <w:t>Specifications</w:t>
      </w:r>
      <w:proofErr w:type="spellEnd"/>
    </w:p>
    <w:p w:rsidR="007D69BA" w:rsidRDefault="007D69BA" w:rsidP="007D69BA">
      <w:r>
        <w:t>____________________________________________________________________</w:t>
      </w:r>
    </w:p>
    <w:p w:rsidR="007D69BA" w:rsidRDefault="007D69BA" w:rsidP="007D69BA">
      <w:r>
        <w:t>Те</w:t>
      </w:r>
      <w:proofErr w:type="gramStart"/>
      <w:r>
        <w:t>кст Ср</w:t>
      </w:r>
      <w:proofErr w:type="gramEnd"/>
      <w:r>
        <w:t>авнения ГОСТ 23732-2011 с ГОСТ 23732-79 см. по ссылке.</w:t>
      </w:r>
    </w:p>
    <w:p w:rsidR="007D69BA" w:rsidRDefault="007D69BA" w:rsidP="007D69BA">
      <w:r>
        <w:t>- Примечание изготовителя базы данных.</w:t>
      </w:r>
    </w:p>
    <w:p w:rsidR="007D69BA" w:rsidRDefault="007D69BA" w:rsidP="007D69BA">
      <w:r>
        <w:t>____________________________________________________________________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МКС 91.100.30</w:t>
      </w:r>
    </w:p>
    <w:p w:rsidR="007D69BA" w:rsidRDefault="007D69BA" w:rsidP="007D69BA">
      <w:r>
        <w:t>Дата введения 2012-10-01</w:t>
      </w:r>
    </w:p>
    <w:p w:rsidR="007D69BA" w:rsidRDefault="007D69BA" w:rsidP="007D69BA">
      <w:r>
        <w:t xml:space="preserve">     </w:t>
      </w:r>
    </w:p>
    <w:p w:rsidR="007D69BA" w:rsidRDefault="007D69BA" w:rsidP="007D69BA">
      <w:r>
        <w:t xml:space="preserve">     </w:t>
      </w:r>
    </w:p>
    <w:p w:rsidR="007D69BA" w:rsidRDefault="007D69BA" w:rsidP="007D69BA">
      <w:r>
        <w:t>Предисловие</w:t>
      </w:r>
    </w:p>
    <w:p w:rsidR="007D69BA" w:rsidRDefault="007D69BA" w:rsidP="007D69BA"/>
    <w:p w:rsidR="007D69BA" w:rsidRDefault="007D69BA" w:rsidP="007D69BA">
      <w:r>
        <w:t>Цели, основные принципы и основной порядок работ по межгосударственной стандартизации установлены ГОСТ 1.0-92 "Межгосударственная система стандартизации. Основные положения" и МСН 1.01-01-2009* "Система межгосударственных нормативных документов в строительстве. Основные положения"</w:t>
      </w:r>
    </w:p>
    <w:p w:rsidR="007D69BA" w:rsidRDefault="007D69BA" w:rsidP="007D69BA">
      <w:r>
        <w:t>________________</w:t>
      </w:r>
    </w:p>
    <w:p w:rsidR="007D69BA" w:rsidRDefault="007D69BA" w:rsidP="007D69BA">
      <w:r>
        <w:t xml:space="preserve">* Документ не приводится. За дополнительной информацией обратитесь по ссылке. - Примечание изготовителя базы данных. </w:t>
      </w:r>
    </w:p>
    <w:p w:rsidR="007D69BA" w:rsidRDefault="007D69BA" w:rsidP="007D69BA"/>
    <w:p w:rsidR="007D69BA" w:rsidRDefault="007D69BA" w:rsidP="007D69BA">
      <w:r>
        <w:t>Сведения о стандарте</w:t>
      </w:r>
    </w:p>
    <w:p w:rsidR="007D69BA" w:rsidRDefault="007D69BA" w:rsidP="007D69BA">
      <w:r>
        <w:lastRenderedPageBreak/>
        <w:t xml:space="preserve">1 </w:t>
      </w:r>
      <w:proofErr w:type="gramStart"/>
      <w:r>
        <w:t>РАЗРАБОТАН</w:t>
      </w:r>
      <w:proofErr w:type="gramEnd"/>
      <w:r>
        <w:t xml:space="preserve"> Научно-исследовательским, проектно-конструкторским и технологическим институтом бетона и железобетона "НИИЖБ" - филиалом ФГУП "НИЦ "Строительство"</w:t>
      </w:r>
    </w:p>
    <w:p w:rsidR="007D69BA" w:rsidRDefault="007D69BA" w:rsidP="007D69BA">
      <w:r>
        <w:t xml:space="preserve">2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465 "Строительство"</w:t>
      </w:r>
    </w:p>
    <w:p w:rsidR="007D69BA" w:rsidRDefault="007D69BA" w:rsidP="007D69BA">
      <w: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(протокол N 39 от 8 декабря 2011 г.)</w:t>
      </w:r>
    </w:p>
    <w:p w:rsidR="007D69BA" w:rsidRDefault="007D69BA" w:rsidP="007D69BA"/>
    <w:p w:rsidR="007D69BA" w:rsidRDefault="007D69BA" w:rsidP="007D69BA">
      <w:r>
        <w:t>За принятие стандарта проголосовали:</w:t>
      </w:r>
    </w:p>
    <w:p w:rsidR="007D69BA" w:rsidRDefault="007D69BA" w:rsidP="007D69BA">
      <w:r>
        <w:t xml:space="preserve">Краткое наименование страны </w:t>
      </w:r>
    </w:p>
    <w:p w:rsidR="007D69BA" w:rsidRDefault="007D69BA" w:rsidP="007D69BA">
      <w:r>
        <w:t xml:space="preserve">по МК (ISO 3166) 004-97 </w:t>
      </w:r>
    </w:p>
    <w:p w:rsidR="007D69BA" w:rsidRDefault="007D69BA" w:rsidP="007D69BA">
      <w:r>
        <w:t xml:space="preserve">Код страны </w:t>
      </w:r>
    </w:p>
    <w:p w:rsidR="007D69BA" w:rsidRDefault="007D69BA" w:rsidP="007D69BA">
      <w:r>
        <w:t>по МК (ISO 3166) 004-97</w:t>
      </w:r>
    </w:p>
    <w:p w:rsidR="007D69BA" w:rsidRDefault="007D69BA" w:rsidP="007D69BA">
      <w:r>
        <w:t>Сокращенное наименование национального органа государственного управления строительством</w:t>
      </w:r>
    </w:p>
    <w:p w:rsidR="007D69BA" w:rsidRDefault="007D69BA" w:rsidP="007D69BA">
      <w:r>
        <w:t>Азербайджан</w:t>
      </w:r>
    </w:p>
    <w:p w:rsidR="007D69BA" w:rsidRDefault="007D69BA" w:rsidP="007D69BA">
      <w:r>
        <w:t>AZ</w:t>
      </w:r>
    </w:p>
    <w:p w:rsidR="007D69BA" w:rsidRDefault="007D69BA" w:rsidP="007D69BA">
      <w:r>
        <w:t>Госстрой</w:t>
      </w:r>
    </w:p>
    <w:p w:rsidR="007D69BA" w:rsidRDefault="007D69BA" w:rsidP="007D69BA">
      <w:r>
        <w:t>Армения</w:t>
      </w:r>
    </w:p>
    <w:p w:rsidR="007D69BA" w:rsidRDefault="007D69BA" w:rsidP="007D69BA">
      <w:r>
        <w:t>AM</w:t>
      </w:r>
    </w:p>
    <w:p w:rsidR="007D69BA" w:rsidRDefault="007D69BA" w:rsidP="007D69BA">
      <w:r>
        <w:t>Министерство градостроительства</w:t>
      </w:r>
    </w:p>
    <w:p w:rsidR="007D69BA" w:rsidRDefault="007D69BA" w:rsidP="007D69BA">
      <w:r>
        <w:t>Казахстан</w:t>
      </w:r>
    </w:p>
    <w:p w:rsidR="007D69BA" w:rsidRDefault="007D69BA" w:rsidP="007D69BA">
      <w:r>
        <w:t>KZ</w:t>
      </w:r>
    </w:p>
    <w:p w:rsidR="007D69BA" w:rsidRDefault="007D69BA" w:rsidP="007D69BA">
      <w:r>
        <w:t>Агентство по делам строительства и жилищно-коммунального хозяйства</w:t>
      </w:r>
    </w:p>
    <w:p w:rsidR="007D69BA" w:rsidRDefault="007D69BA" w:rsidP="007D69BA">
      <w:r>
        <w:t>Кыргызстан</w:t>
      </w:r>
    </w:p>
    <w:p w:rsidR="007D69BA" w:rsidRDefault="007D69BA" w:rsidP="007D69BA">
      <w:r>
        <w:t>KG</w:t>
      </w:r>
    </w:p>
    <w:p w:rsidR="007D69BA" w:rsidRDefault="007D69BA" w:rsidP="007D69BA">
      <w:r>
        <w:t>Госстрой</w:t>
      </w:r>
    </w:p>
    <w:p w:rsidR="007D69BA" w:rsidRDefault="007D69BA" w:rsidP="007D69BA">
      <w:r>
        <w:t>Молдова</w:t>
      </w:r>
    </w:p>
    <w:p w:rsidR="007D69BA" w:rsidRDefault="007D69BA" w:rsidP="007D69BA">
      <w:r>
        <w:t>MD</w:t>
      </w:r>
    </w:p>
    <w:p w:rsidR="007D69BA" w:rsidRDefault="007D69BA" w:rsidP="007D69BA">
      <w:r>
        <w:t>Министерство строительства и регионального развития</w:t>
      </w:r>
    </w:p>
    <w:p w:rsidR="007D69BA" w:rsidRDefault="007D69BA" w:rsidP="007D69BA">
      <w:r>
        <w:t>Российская Федерация</w:t>
      </w:r>
    </w:p>
    <w:p w:rsidR="007D69BA" w:rsidRDefault="007D69BA" w:rsidP="007D69BA">
      <w:r>
        <w:t>RU</w:t>
      </w:r>
    </w:p>
    <w:p w:rsidR="007D69BA" w:rsidRDefault="007D69BA" w:rsidP="007D69BA">
      <w:r>
        <w:lastRenderedPageBreak/>
        <w:t>Департамент регулирования градостроительной деятельности Министерства регионального развития</w:t>
      </w:r>
    </w:p>
    <w:p w:rsidR="007D69BA" w:rsidRDefault="007D69BA" w:rsidP="007D69BA">
      <w:r>
        <w:t>Таджикистан</w:t>
      </w:r>
    </w:p>
    <w:p w:rsidR="007D69BA" w:rsidRDefault="007D69BA" w:rsidP="007D69BA">
      <w:r>
        <w:t>TJ</w:t>
      </w:r>
    </w:p>
    <w:p w:rsidR="007D69BA" w:rsidRDefault="007D69BA" w:rsidP="007D69BA">
      <w:r>
        <w:t>Агентство по строительству и архитектуре при Правительстве</w:t>
      </w:r>
    </w:p>
    <w:p w:rsidR="007D69BA" w:rsidRDefault="007D69BA" w:rsidP="007D69BA">
      <w:r>
        <w:t>Узбекистан</w:t>
      </w:r>
    </w:p>
    <w:p w:rsidR="007D69BA" w:rsidRDefault="007D69BA" w:rsidP="007D69BA">
      <w:r>
        <w:t>UZ</w:t>
      </w:r>
    </w:p>
    <w:p w:rsidR="007D69BA" w:rsidRDefault="007D69BA" w:rsidP="007D69BA">
      <w:proofErr w:type="spellStart"/>
      <w:r>
        <w:t>Госархитектстрой</w:t>
      </w:r>
      <w:proofErr w:type="spellEnd"/>
    </w:p>
    <w:p w:rsidR="007D69BA" w:rsidRDefault="007D69BA" w:rsidP="007D69BA"/>
    <w:p w:rsidR="007D69BA" w:rsidRDefault="007D69BA" w:rsidP="007D69BA">
      <w:r>
        <w:t xml:space="preserve">4 Настоящий стандарт соответствует европейским региональным стандартам EN 1008:2002* </w:t>
      </w:r>
      <w:proofErr w:type="spellStart"/>
      <w:r>
        <w:t>Mixing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. </w:t>
      </w:r>
      <w:r w:rsidRPr="007D69BA">
        <w:rPr>
          <w:lang w:val="en-US"/>
        </w:rPr>
        <w:t>Specification for sampling, testing and assessing the suitability of water, including water recovered from processes in the concrete industry, as mixing water for concrete (</w:t>
      </w:r>
      <w:r>
        <w:t>Вода</w:t>
      </w:r>
      <w:r w:rsidRPr="007D69BA">
        <w:rPr>
          <w:lang w:val="en-US"/>
        </w:rPr>
        <w:t xml:space="preserve"> </w:t>
      </w:r>
      <w:r>
        <w:t>затворения</w:t>
      </w:r>
      <w:r w:rsidRPr="007D69BA">
        <w:rPr>
          <w:lang w:val="en-US"/>
        </w:rPr>
        <w:t xml:space="preserve"> </w:t>
      </w:r>
      <w:r>
        <w:t>для</w:t>
      </w:r>
      <w:r w:rsidRPr="007D69BA">
        <w:rPr>
          <w:lang w:val="en-US"/>
        </w:rPr>
        <w:t xml:space="preserve"> </w:t>
      </w:r>
      <w:r>
        <w:t>бетона</w:t>
      </w:r>
      <w:r w:rsidRPr="007D69BA">
        <w:rPr>
          <w:lang w:val="en-US"/>
        </w:rPr>
        <w:t xml:space="preserve">. </w:t>
      </w:r>
      <w:proofErr w:type="gramStart"/>
      <w:r>
        <w:t xml:space="preserve">Требования к отбору образцов, испытанию и оценке пригодности воды, включая воду, возвращенную из процессов бетонной промышленности, как воды затворения для бетона), EN 206-1:2000 </w:t>
      </w:r>
      <w:proofErr w:type="spellStart"/>
      <w:r>
        <w:t>Concrete</w:t>
      </w:r>
      <w:proofErr w:type="spellEnd"/>
      <w:r>
        <w:t>.</w:t>
      </w:r>
      <w:proofErr w:type="gramEnd"/>
      <w:r>
        <w:t xml:space="preserve"> </w:t>
      </w:r>
      <w:proofErr w:type="spellStart"/>
      <w:r>
        <w:t>Part</w:t>
      </w:r>
      <w:proofErr w:type="spellEnd"/>
      <w:r>
        <w:t xml:space="preserve"> 1: </w:t>
      </w:r>
      <w:proofErr w:type="spellStart"/>
      <w:r>
        <w:t>Specification</w:t>
      </w:r>
      <w:proofErr w:type="spellEnd"/>
      <w:r>
        <w:t xml:space="preserve">. </w:t>
      </w:r>
      <w:proofErr w:type="spellStart"/>
      <w:proofErr w:type="gramStart"/>
      <w:r>
        <w:t>Performance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conformity</w:t>
      </w:r>
      <w:proofErr w:type="spellEnd"/>
      <w:r>
        <w:t xml:space="preserve"> (Бетон.</w:t>
      </w:r>
      <w:proofErr w:type="gramEnd"/>
      <w:r>
        <w:t xml:space="preserve"> Часть 1. </w:t>
      </w:r>
      <w:proofErr w:type="gramStart"/>
      <w:r>
        <w:t>Общие технические требования, эксплуатационные характеристики, производство и критерии соответствия) в части классификации видов воды, включая воду, возвращенную из процессов производства, транспортирования и укладки бетона, а также в части отбора, испытаний и оценки пригодности воды для приготовления бетона.</w:t>
      </w:r>
      <w:proofErr w:type="gramEnd"/>
    </w:p>
    <w:p w:rsidR="007D69BA" w:rsidRDefault="007D69BA" w:rsidP="007D69BA">
      <w:r>
        <w:t>________________</w:t>
      </w:r>
    </w:p>
    <w:p w:rsidR="007D69BA" w:rsidRDefault="007D69BA" w:rsidP="007D69BA">
      <w:r>
        <w:t xml:space="preserve">* Доступ к международным и зарубежным документам, упомянутым здесь и далее по тексту, можно </w:t>
      </w:r>
      <w:proofErr w:type="gramStart"/>
      <w:r>
        <w:t>получить</w:t>
      </w:r>
      <w:proofErr w:type="gramEnd"/>
      <w:r>
        <w:t xml:space="preserve"> перейдя по ссылке на сайт http://shop.cntd.ru. - Примечание изготовителя базы данных.</w:t>
      </w:r>
    </w:p>
    <w:p w:rsidR="007D69BA" w:rsidRDefault="007D69BA" w:rsidP="007D69BA"/>
    <w:p w:rsidR="007D69BA" w:rsidRDefault="007D69BA" w:rsidP="007D69BA">
      <w:r>
        <w:t>Перевод с английского языка (</w:t>
      </w:r>
      <w:proofErr w:type="spellStart"/>
      <w:r>
        <w:t>en</w:t>
      </w:r>
      <w:proofErr w:type="spellEnd"/>
      <w:r>
        <w:t>).</w:t>
      </w:r>
    </w:p>
    <w:p w:rsidR="007D69BA" w:rsidRDefault="007D69BA" w:rsidP="007D69BA"/>
    <w:p w:rsidR="007D69BA" w:rsidRDefault="007D69BA" w:rsidP="007D69BA">
      <w:r>
        <w:t>Степень соответствия - неэквивалентная (NEQ)</w:t>
      </w:r>
    </w:p>
    <w:p w:rsidR="007D69BA" w:rsidRDefault="007D69BA" w:rsidP="007D69BA">
      <w:r>
        <w:t>5 Приказом Федерального агентства по техническому регулированию и метрологии от 31 мая 2012 г. N 97-ст межгосударственный стандарт ГОСТ 23732-2011 введен в действие в качестве национального стандарта Российской Федерации с 1 октября 2012 г.</w:t>
      </w:r>
    </w:p>
    <w:p w:rsidR="007D69BA" w:rsidRDefault="007D69BA" w:rsidP="007D69BA">
      <w:r>
        <w:t>6 ВЗАМЕН ГОСТ 23732-79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Информация о введении в действие (прекращении действия) настоящего стандарта публикуется в указателе "Национальные стандарты".</w:t>
      </w:r>
    </w:p>
    <w:p w:rsidR="007D69BA" w:rsidRDefault="007D69BA" w:rsidP="007D69BA"/>
    <w:p w:rsidR="007D69BA" w:rsidRDefault="007D69BA" w:rsidP="007D69BA">
      <w:r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</w:p>
    <w:p w:rsidR="007D69BA" w:rsidRDefault="007D69BA" w:rsidP="007D69BA"/>
    <w:p w:rsidR="007D69BA" w:rsidRDefault="007D69BA" w:rsidP="007D69BA"/>
    <w:p w:rsidR="007D69BA" w:rsidRDefault="007D69BA" w:rsidP="007D69BA">
      <w:r>
        <w:t xml:space="preserve">     1 Область применения</w:t>
      </w:r>
    </w:p>
    <w:p w:rsidR="007D69BA" w:rsidRDefault="007D69BA" w:rsidP="007D69BA"/>
    <w:p w:rsidR="007D69BA" w:rsidRDefault="007D69BA" w:rsidP="007D69BA">
      <w:r>
        <w:t>Настоящий стандарт распространяется на воду, применяемую для приготовления бетонных и растворных смесей, а также для ухода за твердеющим бетоном и промывки заполнителей (далее - вода для бетонов и растворов), и устанавливает требования к качеству воды для бетонов и строительных растворов и методы определения ее пригодности.</w:t>
      </w:r>
    </w:p>
    <w:p w:rsidR="007D69BA" w:rsidRDefault="007D69BA" w:rsidP="007D69BA">
      <w:r>
        <w:t>2 Нормативные ссылки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В настоящем стандарте использованы нормативные ссылки на следующие межгосударственные стандарты:</w:t>
      </w:r>
    </w:p>
    <w:p w:rsidR="007D69BA" w:rsidRDefault="007D69BA" w:rsidP="007D69BA"/>
    <w:p w:rsidR="007D69BA" w:rsidRDefault="007D69BA" w:rsidP="007D69BA">
      <w:r>
        <w:t>ГОСТ 310.3-76 Цементы. Методы определения нормальной густоты, сроков схватывания и равномерности изменения объема</w:t>
      </w:r>
    </w:p>
    <w:p w:rsidR="007D69BA" w:rsidRDefault="007D69BA" w:rsidP="007D69BA"/>
    <w:p w:rsidR="007D69BA" w:rsidRDefault="007D69BA" w:rsidP="007D69BA">
      <w:r>
        <w:t>ГОСТ 1770-74 Посуда мерная лабораторная стеклянная. Цилиндры, мензурки, колбы, пробирки. Технические условия</w:t>
      </w:r>
    </w:p>
    <w:p w:rsidR="007D69BA" w:rsidRDefault="007D69BA" w:rsidP="007D69BA"/>
    <w:p w:rsidR="007D69BA" w:rsidRDefault="007D69BA" w:rsidP="007D69BA">
      <w:r>
        <w:t xml:space="preserve">ГОСТ 2874-82* Вода питьевая. Гигиенические требования и </w:t>
      </w:r>
      <w:proofErr w:type="gramStart"/>
      <w:r>
        <w:t>контроль за</w:t>
      </w:r>
      <w:proofErr w:type="gramEnd"/>
      <w:r>
        <w:t xml:space="preserve"> качеством</w:t>
      </w:r>
    </w:p>
    <w:p w:rsidR="007D69BA" w:rsidRDefault="007D69BA" w:rsidP="007D69BA">
      <w:r>
        <w:t>________________</w:t>
      </w:r>
    </w:p>
    <w:p w:rsidR="007D69BA" w:rsidRDefault="007D69BA" w:rsidP="007D69BA">
      <w:r>
        <w:t xml:space="preserve">* На территории Российской Федерации документ не действует. Действует ГОСТ </w:t>
      </w:r>
      <w:proofErr w:type="gramStart"/>
      <w:r>
        <w:t>Р</w:t>
      </w:r>
      <w:proofErr w:type="gramEnd"/>
      <w:r>
        <w:t xml:space="preserve"> 51232-98, здесь и далее по тексту. - Примечание изготовителя базы данных.</w:t>
      </w:r>
    </w:p>
    <w:p w:rsidR="007D69BA" w:rsidRDefault="007D69BA" w:rsidP="007D69BA">
      <w:r>
        <w:t>ГОСТ 3351-74 Вода питьевая. Методы определения вкуса, запаха, цветности и мутности</w:t>
      </w:r>
    </w:p>
    <w:p w:rsidR="007D69BA" w:rsidRDefault="007D69BA" w:rsidP="007D69BA"/>
    <w:p w:rsidR="007D69BA" w:rsidRDefault="007D69BA" w:rsidP="007D69BA">
      <w:r>
        <w:t>ГОСТ 4245-72 Вода питьевая. Методы определения содержания хлоридов</w:t>
      </w:r>
    </w:p>
    <w:p w:rsidR="007D69BA" w:rsidRDefault="007D69BA" w:rsidP="007D69BA"/>
    <w:p w:rsidR="007D69BA" w:rsidRDefault="007D69BA" w:rsidP="007D69BA">
      <w:r>
        <w:lastRenderedPageBreak/>
        <w:t>ГОСТ 4389-72 Вода питьевая. Методы определения содержания сульфатов</w:t>
      </w:r>
    </w:p>
    <w:p w:rsidR="007D69BA" w:rsidRDefault="007D69BA" w:rsidP="007D69BA"/>
    <w:p w:rsidR="007D69BA" w:rsidRDefault="007D69BA" w:rsidP="007D69BA">
      <w:r>
        <w:t>ГОСТ 10060.0-95 Бетоны. Методы определения морозостойкости. Общие требования</w:t>
      </w:r>
    </w:p>
    <w:p w:rsidR="007D69BA" w:rsidRDefault="007D69BA" w:rsidP="007D69BA"/>
    <w:p w:rsidR="007D69BA" w:rsidRDefault="007D69BA" w:rsidP="007D69BA">
      <w:r>
        <w:t>ГОСТ 10060.1-95 Бетоны. Базовый метод определения морозостойкости</w:t>
      </w:r>
    </w:p>
    <w:p w:rsidR="007D69BA" w:rsidRDefault="007D69BA" w:rsidP="007D69BA"/>
    <w:p w:rsidR="007D69BA" w:rsidRDefault="007D69BA" w:rsidP="007D69BA">
      <w:r>
        <w:t>ГОСТ 10060.2-95 Бетоны. Ускоренные методы определения морозостойкости при многократном замораживании и оттаивании</w:t>
      </w:r>
    </w:p>
    <w:p w:rsidR="007D69BA" w:rsidRDefault="007D69BA" w:rsidP="007D69BA"/>
    <w:p w:rsidR="007D69BA" w:rsidRDefault="007D69BA" w:rsidP="007D69BA">
      <w:r>
        <w:t>ГОСТ 10180-90 Бетоны. Методы определения прочности по контрольным образцам</w:t>
      </w:r>
    </w:p>
    <w:p w:rsidR="007D69BA" w:rsidRDefault="007D69BA" w:rsidP="007D69BA"/>
    <w:p w:rsidR="007D69BA" w:rsidRDefault="007D69BA" w:rsidP="007D69BA">
      <w:r>
        <w:t>ГОСТ 12730.5-84 Бетоны. Методы определения водонепроницаемости</w:t>
      </w:r>
    </w:p>
    <w:p w:rsidR="007D69BA" w:rsidRDefault="007D69BA" w:rsidP="007D69BA"/>
    <w:p w:rsidR="007D69BA" w:rsidRDefault="007D69BA" w:rsidP="007D69BA">
      <w:r>
        <w:t>ГОСТ 18164-72 Вода питьевая. Метод определения содержания сухого остатка</w:t>
      </w:r>
    </w:p>
    <w:p w:rsidR="007D69BA" w:rsidRDefault="007D69BA" w:rsidP="007D69BA"/>
    <w:p w:rsidR="007D69BA" w:rsidRDefault="007D69BA" w:rsidP="007D69BA">
      <w:r>
        <w:t>ГОСТ 18293-72 Вода питьевая. Методы определения содержания свинца, цинка, серебра</w:t>
      </w:r>
    </w:p>
    <w:p w:rsidR="007D69BA" w:rsidRDefault="007D69BA" w:rsidP="007D69BA"/>
    <w:p w:rsidR="007D69BA" w:rsidRDefault="007D69BA" w:rsidP="007D69BA">
      <w:r>
        <w:t>ГОСТ 18309-72 Вода питьевая. Метод определения содержания полифосфатов</w:t>
      </w:r>
    </w:p>
    <w:p w:rsidR="007D69BA" w:rsidRDefault="007D69BA" w:rsidP="007D69BA"/>
    <w:p w:rsidR="007D69BA" w:rsidRDefault="007D69BA" w:rsidP="007D69BA">
      <w:r>
        <w:t>ГОСТ 18826-73 Вода питьевая. Методы определения содержания нитратов</w:t>
      </w:r>
    </w:p>
    <w:p w:rsidR="007D69BA" w:rsidRDefault="007D69BA" w:rsidP="007D69BA"/>
    <w:p w:rsidR="007D69BA" w:rsidRDefault="007D69BA" w:rsidP="007D69BA">
      <w:r>
        <w:t>ГОСТ 23268.6-78 Воды минеральные питьевые лечебные, лечебно-столовые и природные столовые. Методы определения ионов натрия</w:t>
      </w:r>
    </w:p>
    <w:p w:rsidR="007D69BA" w:rsidRDefault="007D69BA" w:rsidP="007D69BA"/>
    <w:p w:rsidR="007D69BA" w:rsidRDefault="007D69BA" w:rsidP="007D69BA">
      <w:r>
        <w:t>ГОСТ 23268.7-78 Воды минеральные питьевые лечебные, лечебно-столовые и природные столовые. Методы определения ионов калия</w:t>
      </w:r>
    </w:p>
    <w:p w:rsidR="007D69BA" w:rsidRDefault="007D69BA" w:rsidP="007D69BA"/>
    <w:p w:rsidR="007D69BA" w:rsidRDefault="007D69BA" w:rsidP="007D69BA">
      <w:r>
        <w:t xml:space="preserve">ГОСТ 23268.12-78 Воды минеральные питьевые лечебные, лечебно-столовые и природные столовые. Метод определения </w:t>
      </w:r>
      <w:proofErr w:type="spellStart"/>
      <w:r>
        <w:t>перманганатной</w:t>
      </w:r>
      <w:proofErr w:type="spellEnd"/>
      <w:r>
        <w:t xml:space="preserve"> окисляемости</w:t>
      </w:r>
    </w:p>
    <w:p w:rsidR="007D69BA" w:rsidRDefault="007D69BA" w:rsidP="007D69BA"/>
    <w:p w:rsidR="007D69BA" w:rsidRDefault="007D69BA" w:rsidP="007D69BA">
      <w:r>
        <w:lastRenderedPageBreak/>
        <w:t>ГОСТ 24481-80* Вода питьевая. Отбор проб</w:t>
      </w:r>
    </w:p>
    <w:p w:rsidR="007D69BA" w:rsidRDefault="007D69BA" w:rsidP="007D69BA">
      <w:r>
        <w:t>________________</w:t>
      </w:r>
    </w:p>
    <w:p w:rsidR="007D69BA" w:rsidRDefault="007D69BA" w:rsidP="007D69BA">
      <w:r>
        <w:t xml:space="preserve">* На территории Российской Федерации документ не действует. Действует ГОСТ </w:t>
      </w:r>
      <w:proofErr w:type="gramStart"/>
      <w:r>
        <w:t>Р</w:t>
      </w:r>
      <w:proofErr w:type="gramEnd"/>
      <w:r>
        <w:t xml:space="preserve"> 51593-2000, здесь и далее по тексту. - Примечание изготовителя базы данных. </w:t>
      </w:r>
    </w:p>
    <w:p w:rsidR="007D69BA" w:rsidRDefault="007D69BA" w:rsidP="007D69BA">
      <w:r>
        <w:t xml:space="preserve">ГОСТ 25336-82 Посуда и оборудование </w:t>
      </w:r>
      <w:proofErr w:type="gramStart"/>
      <w:r>
        <w:t>лабораторные</w:t>
      </w:r>
      <w:proofErr w:type="gramEnd"/>
      <w:r>
        <w:t xml:space="preserve"> стеклянные. Типы, основные размеры и параметры</w:t>
      </w:r>
    </w:p>
    <w:p w:rsidR="007D69BA" w:rsidRDefault="007D69BA" w:rsidP="007D69BA"/>
    <w:p w:rsidR="007D69BA" w:rsidRDefault="007D69BA" w:rsidP="007D69BA">
      <w:r>
        <w:t>ГОСТ 31383-2008 Защита бетонных и железобетонных конструкций от коррозии. Методы испытаний</w:t>
      </w:r>
    </w:p>
    <w:p w:rsidR="007D69BA" w:rsidRDefault="007D69BA" w:rsidP="007D69BA"/>
    <w:p w:rsidR="007D69BA" w:rsidRDefault="007D69BA" w:rsidP="007D69BA"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D69BA" w:rsidRDefault="007D69BA" w:rsidP="007D69BA"/>
    <w:p w:rsidR="007D69BA" w:rsidRDefault="007D69BA" w:rsidP="007D69BA">
      <w:r>
        <w:t>3 Виды воды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Для приготовления бетонных и растворных смесей, ухода за твердеющим бетоном и промывки заполнителей может применяться вода следующих видов:</w:t>
      </w:r>
    </w:p>
    <w:p w:rsidR="007D69BA" w:rsidRDefault="007D69BA" w:rsidP="007D69BA">
      <w:r>
        <w:t>а) питьевая вода по ГОСТ 2874;</w:t>
      </w:r>
    </w:p>
    <w:p w:rsidR="007D69BA" w:rsidRDefault="007D69BA" w:rsidP="007D69BA">
      <w:r>
        <w:t>б) естественная поверхностная и грунтовая вода;</w:t>
      </w:r>
    </w:p>
    <w:p w:rsidR="007D69BA" w:rsidRDefault="007D69BA" w:rsidP="007D69BA">
      <w:r>
        <w:t>в) техническая вода;</w:t>
      </w:r>
    </w:p>
    <w:p w:rsidR="007D69BA" w:rsidRDefault="007D69BA" w:rsidP="007D69BA">
      <w:r>
        <w:t>г) морская и засоленная вода;</w:t>
      </w:r>
    </w:p>
    <w:p w:rsidR="007D69BA" w:rsidRDefault="007D69BA" w:rsidP="007D69BA">
      <w:r>
        <w:t>д) вода после промывки оборудования для приготовления и транспортирования бетонных и растворных смесей;</w:t>
      </w:r>
    </w:p>
    <w:p w:rsidR="007D69BA" w:rsidRDefault="007D69BA" w:rsidP="007D69BA">
      <w:r>
        <w:t>е) комбинированная вода, представляющая собой смесь воды из двух или более указанных выше источников.</w:t>
      </w:r>
    </w:p>
    <w:p w:rsidR="007D69BA" w:rsidRDefault="007D69BA" w:rsidP="007D69BA"/>
    <w:p w:rsidR="007D69BA" w:rsidRDefault="007D69BA" w:rsidP="007D69BA">
      <w:r>
        <w:lastRenderedPageBreak/>
        <w:t>4 Технические требования</w:t>
      </w:r>
    </w:p>
    <w:p w:rsidR="007D69BA" w:rsidRDefault="007D69BA" w:rsidP="007D69BA"/>
    <w:p w:rsidR="007D69BA" w:rsidRDefault="007D69BA" w:rsidP="007D69BA">
      <w:r>
        <w:t>4.1 Вода для бетонов и строительных растворов должна соответствовать требованиям настоящего стандарта.</w:t>
      </w:r>
    </w:p>
    <w:p w:rsidR="007D69BA" w:rsidRDefault="007D69BA" w:rsidP="007D69BA">
      <w:r>
        <w:t>4.2 Вода не должна содержать химических соединений и примесей в количествах, которые могут повлиять на сроки схватывания цемента, скорость твердения, прочность, морозостойкость и водонепроницаемость бетона, коррозию арматуры в пределах, превышающих нормы, указанные в 4.6.</w:t>
      </w:r>
    </w:p>
    <w:p w:rsidR="007D69BA" w:rsidRDefault="007D69BA" w:rsidP="007D69BA">
      <w:r>
        <w:t>4.3</w:t>
      </w:r>
      <w:proofErr w:type="gramStart"/>
      <w:r>
        <w:t xml:space="preserve"> Д</w:t>
      </w:r>
      <w:proofErr w:type="gramEnd"/>
      <w:r>
        <w:t>ля приготовления бетонных и растворных смесей, ухода за бетоном и промывки заполнителей не допускается применение сточной, болотной и торфяной воды.</w:t>
      </w:r>
    </w:p>
    <w:p w:rsidR="007D69BA" w:rsidRDefault="007D69BA" w:rsidP="007D69BA">
      <w:r>
        <w:t>4.4 Содержание в воде растворимых солей, сульфатов, хлоридов и взвешенных частиц в зависимости от ее назначения не должно превышать значений, указанных в таблице 1.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Таблица 1 - Содержание в воде растворимых солей, сульфатов, хлоридов и взвешенных частиц</w:t>
      </w:r>
    </w:p>
    <w:p w:rsidR="007D69BA" w:rsidRDefault="007D69BA" w:rsidP="007D69BA">
      <w:r>
        <w:t>Назначение воды</w:t>
      </w:r>
    </w:p>
    <w:p w:rsidR="007D69BA" w:rsidRDefault="007D69BA" w:rsidP="007D69BA">
      <w:r>
        <w:t>Максимальное допустимое содержание, мг/л</w:t>
      </w:r>
    </w:p>
    <w:p w:rsidR="007D69BA" w:rsidRDefault="007D69BA" w:rsidP="007D69BA">
      <w:r>
        <w:t>растворимых солей</w:t>
      </w:r>
    </w:p>
    <w:p w:rsidR="007D69BA" w:rsidRDefault="007D69BA" w:rsidP="007D69BA">
      <w:r>
        <w:t>ионов  ГОСТ 23732-2011 Вода для бетонов и строительных растворов. Технические условия</w:t>
      </w:r>
    </w:p>
    <w:p w:rsidR="007D69BA" w:rsidRDefault="007D69BA" w:rsidP="007D69BA">
      <w:r>
        <w:t>ионов  ГОСТ 23732-2011 Вода для бетонов и строительных растворов. Технические условия</w:t>
      </w:r>
    </w:p>
    <w:p w:rsidR="007D69BA" w:rsidRDefault="007D69BA" w:rsidP="007D69BA">
      <w:proofErr w:type="spellStart"/>
      <w:r>
        <w:t>взве</w:t>
      </w:r>
      <w:proofErr w:type="spellEnd"/>
      <w:r>
        <w:t>-</w:t>
      </w:r>
    </w:p>
    <w:p w:rsidR="007D69BA" w:rsidRDefault="007D69BA" w:rsidP="007D69BA">
      <w:proofErr w:type="spellStart"/>
      <w:r>
        <w:t>шенных</w:t>
      </w:r>
      <w:proofErr w:type="spellEnd"/>
      <w:r>
        <w:t xml:space="preserve"> частиц</w:t>
      </w:r>
    </w:p>
    <w:p w:rsidR="007D69BA" w:rsidRDefault="007D69BA" w:rsidP="007D69BA">
      <w:r>
        <w:t>1 Вода для затворения бетонной смеси при изготовлении напряженных железобетонных конструкций и нагнетаемого раствора</w:t>
      </w:r>
    </w:p>
    <w:p w:rsidR="007D69BA" w:rsidRDefault="007D69BA" w:rsidP="007D69BA">
      <w:r>
        <w:t>2000</w:t>
      </w:r>
    </w:p>
    <w:p w:rsidR="007D69BA" w:rsidRDefault="007D69BA" w:rsidP="007D69BA">
      <w:r>
        <w:t>600</w:t>
      </w:r>
    </w:p>
    <w:p w:rsidR="007D69BA" w:rsidRDefault="007D69BA" w:rsidP="007D69BA">
      <w:r>
        <w:t>500</w:t>
      </w:r>
    </w:p>
    <w:p w:rsidR="007D69BA" w:rsidRDefault="007D69BA" w:rsidP="007D69BA">
      <w:r>
        <w:t>200</w:t>
      </w:r>
    </w:p>
    <w:p w:rsidR="007D69BA" w:rsidRDefault="007D69BA" w:rsidP="007D69BA">
      <w:r>
        <w:t xml:space="preserve">2 Вода для затворения бетонной смеси при изготовлении бетонных и железобетонных конструкций с ненапрягаемой арматурой, в </w:t>
      </w:r>
      <w:proofErr w:type="spellStart"/>
      <w:r>
        <w:t>т.ч</w:t>
      </w:r>
      <w:proofErr w:type="spellEnd"/>
      <w:r>
        <w:t>. для водосбросных сооружений и зоны переменного горизонта воды массивных сооружений, а также строительных штукатурных растворов и растворов для армированной каменной кладки</w:t>
      </w:r>
    </w:p>
    <w:p w:rsidR="007D69BA" w:rsidRDefault="007D69BA" w:rsidP="007D69BA">
      <w:r>
        <w:t>5000</w:t>
      </w:r>
    </w:p>
    <w:p w:rsidR="007D69BA" w:rsidRDefault="007D69BA" w:rsidP="007D69BA">
      <w:r>
        <w:lastRenderedPageBreak/>
        <w:t>2700</w:t>
      </w:r>
    </w:p>
    <w:p w:rsidR="007D69BA" w:rsidRDefault="007D69BA" w:rsidP="007D69BA">
      <w:r>
        <w:t>1200</w:t>
      </w:r>
    </w:p>
    <w:p w:rsidR="007D69BA" w:rsidRDefault="007D69BA" w:rsidP="007D69BA">
      <w:r>
        <w:t>200</w:t>
      </w:r>
    </w:p>
    <w:p w:rsidR="007D69BA" w:rsidRDefault="007D69BA" w:rsidP="007D69BA">
      <w:r>
        <w:t>3 Вода для затворения бетонной смеси при изготовлении бетонных неармированных конструкций, к которым не предъявляются требования по ограничению образования высолов, бетона бетонных и железобетонных конструкций подводной и внутренней зон массивных сооружений, а также строительных растворов для неармированной каменной кладки</w:t>
      </w:r>
    </w:p>
    <w:p w:rsidR="007D69BA" w:rsidRDefault="007D69BA" w:rsidP="007D69BA">
      <w:r>
        <w:t>10000</w:t>
      </w:r>
    </w:p>
    <w:p w:rsidR="007D69BA" w:rsidRDefault="007D69BA" w:rsidP="007D69BA">
      <w:r>
        <w:t>2700</w:t>
      </w:r>
    </w:p>
    <w:p w:rsidR="007D69BA" w:rsidRDefault="007D69BA" w:rsidP="007D69BA">
      <w:r>
        <w:t>4500</w:t>
      </w:r>
    </w:p>
    <w:p w:rsidR="007D69BA" w:rsidRDefault="007D69BA" w:rsidP="007D69BA">
      <w:r>
        <w:t>300</w:t>
      </w:r>
    </w:p>
    <w:p w:rsidR="007D69BA" w:rsidRDefault="007D69BA" w:rsidP="007D69BA">
      <w:r>
        <w:t>4 Вода для промывки заполнителей, включая мокрую контрольную сортировку и охлаждение заполнителей</w:t>
      </w:r>
    </w:p>
    <w:p w:rsidR="007D69BA" w:rsidRDefault="007D69BA" w:rsidP="007D69BA">
      <w:r>
        <w:t>5000</w:t>
      </w:r>
    </w:p>
    <w:p w:rsidR="007D69BA" w:rsidRDefault="007D69BA" w:rsidP="007D69BA">
      <w:r>
        <w:t>2000</w:t>
      </w:r>
    </w:p>
    <w:p w:rsidR="007D69BA" w:rsidRDefault="007D69BA" w:rsidP="007D69BA">
      <w:r>
        <w:t>1200</w:t>
      </w:r>
    </w:p>
    <w:p w:rsidR="007D69BA" w:rsidRDefault="007D69BA" w:rsidP="007D69BA">
      <w:r>
        <w:t>500</w:t>
      </w:r>
    </w:p>
    <w:p w:rsidR="007D69BA" w:rsidRDefault="007D69BA" w:rsidP="007D69BA">
      <w:r>
        <w:t xml:space="preserve">5 Вода для поливки рабочих швов при перерывах в бетонировании, поверхностей стыков, подлежащих </w:t>
      </w:r>
      <w:proofErr w:type="spellStart"/>
      <w:r>
        <w:t>омоноличиванию</w:t>
      </w:r>
      <w:proofErr w:type="spellEnd"/>
      <w:r>
        <w:t>, и поверхностей водосбросных конструкций, а также вода для трубного охлаждения массива бетона</w:t>
      </w:r>
    </w:p>
    <w:p w:rsidR="007D69BA" w:rsidRDefault="007D69BA" w:rsidP="007D69BA">
      <w:r>
        <w:t>1000</w:t>
      </w:r>
    </w:p>
    <w:p w:rsidR="007D69BA" w:rsidRDefault="007D69BA" w:rsidP="007D69BA">
      <w:r>
        <w:t>500</w:t>
      </w:r>
    </w:p>
    <w:p w:rsidR="007D69BA" w:rsidRDefault="007D69BA" w:rsidP="007D69BA">
      <w:r>
        <w:t>500</w:t>
      </w:r>
    </w:p>
    <w:p w:rsidR="007D69BA" w:rsidRDefault="007D69BA" w:rsidP="007D69BA">
      <w:r>
        <w:t>200</w:t>
      </w:r>
    </w:p>
    <w:p w:rsidR="007D69BA" w:rsidRDefault="007D69BA" w:rsidP="007D69BA">
      <w:r>
        <w:t>6 Вода для поливки законченных наружных поверхностей бетонных и железобетонных конструкций</w:t>
      </w:r>
    </w:p>
    <w:p w:rsidR="007D69BA" w:rsidRDefault="007D69BA" w:rsidP="007D69BA">
      <w:r>
        <w:t>5000</w:t>
      </w:r>
    </w:p>
    <w:p w:rsidR="007D69BA" w:rsidRDefault="007D69BA" w:rsidP="007D69BA">
      <w:r>
        <w:t>2700</w:t>
      </w:r>
    </w:p>
    <w:p w:rsidR="007D69BA" w:rsidRDefault="007D69BA" w:rsidP="007D69BA">
      <w:r>
        <w:t>1200</w:t>
      </w:r>
    </w:p>
    <w:p w:rsidR="007D69BA" w:rsidRDefault="007D69BA" w:rsidP="007D69BA">
      <w:r>
        <w:t>500</w:t>
      </w:r>
    </w:p>
    <w:p w:rsidR="007D69BA" w:rsidRDefault="007D69BA" w:rsidP="007D69BA">
      <w:r>
        <w:t>7 Вода для поливки наружных поверхностей бетонных конструкций (включая поверхности водосбросных сооружений), если на поверхности допускается появление выцветов, высолов</w:t>
      </w:r>
    </w:p>
    <w:p w:rsidR="007D69BA" w:rsidRDefault="007D69BA" w:rsidP="007D69BA">
      <w:r>
        <w:lastRenderedPageBreak/>
        <w:t>35000</w:t>
      </w:r>
    </w:p>
    <w:p w:rsidR="007D69BA" w:rsidRDefault="007D69BA" w:rsidP="007D69BA">
      <w:r>
        <w:t>2000</w:t>
      </w:r>
    </w:p>
    <w:p w:rsidR="007D69BA" w:rsidRDefault="007D69BA" w:rsidP="007D69BA">
      <w:r>
        <w:t>20000</w:t>
      </w:r>
    </w:p>
    <w:p w:rsidR="007D69BA" w:rsidRDefault="007D69BA" w:rsidP="007D69BA">
      <w:r>
        <w:t>500</w:t>
      </w:r>
    </w:p>
    <w:p w:rsidR="007D69BA" w:rsidRDefault="007D69BA" w:rsidP="007D69BA">
      <w:r>
        <w:t>Примечание - Вода для приготовления бетона на глиноземистом и гипсоглиноземистом цементах должна соответствовать требованиям настоящей таблицы.</w:t>
      </w:r>
    </w:p>
    <w:p w:rsidR="007D69BA" w:rsidRDefault="007D69BA" w:rsidP="007D69BA"/>
    <w:p w:rsidR="007D69BA" w:rsidRDefault="007D69BA" w:rsidP="007D69BA">
      <w:r>
        <w:t>4.5 Общее содержание в воде ионов натрия ГОСТ 23732-2011 Вода для бетонов и строительных растворов. Технические условия и калия ГОСТ 23732-2011 Вода для бетонов и строительных растворов. Технические условия в составе растворимых солей не должно превышать 1500 мг/л.</w:t>
      </w:r>
    </w:p>
    <w:p w:rsidR="007D69BA" w:rsidRDefault="007D69BA" w:rsidP="007D69BA">
      <w:proofErr w:type="gramStart"/>
      <w:r>
        <w:t>4.6 Вода, соответствующая требованиям, приведенным в таблице 1, содержание нитратов, сульфидов, сахаров, фосфатов, свинца и цинка в которой не превышает значений, приведенных в таблице 2, признается пригодной, если по сравнению с результатами испытаний, проведенных на питьевой воде, сроки схватывания цемента изменяются не более чем на 25%, прочность бетона через 7 и 28 дней нормально-влажностного твердения, а также морозостойкость и водонепроницаемость</w:t>
      </w:r>
      <w:proofErr w:type="gramEnd"/>
      <w:r>
        <w:t xml:space="preserve"> бетона не снижается, а арматурная сталь в бетоне находится в устойчивом пассивном состоянии.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Таблица 2 - Содержание в воде нитратов, сульфидов, сахаров, фосфатов и цинка</w:t>
      </w:r>
    </w:p>
    <w:p w:rsidR="007D69BA" w:rsidRDefault="007D69BA" w:rsidP="007D69BA">
      <w:r>
        <w:t>Наименование примеси</w:t>
      </w:r>
    </w:p>
    <w:p w:rsidR="007D69BA" w:rsidRDefault="007D69BA" w:rsidP="007D69BA">
      <w:r>
        <w:t>Максимальное содержание, мг/л</w:t>
      </w:r>
    </w:p>
    <w:p w:rsidR="007D69BA" w:rsidRDefault="007D69BA" w:rsidP="007D69BA">
      <w:r>
        <w:t>Метод испытания</w:t>
      </w:r>
    </w:p>
    <w:p w:rsidR="007D69BA" w:rsidRDefault="007D69BA" w:rsidP="007D69BA">
      <w:r>
        <w:t>Сахар</w:t>
      </w:r>
    </w:p>
    <w:p w:rsidR="007D69BA" w:rsidRDefault="007D69BA" w:rsidP="007D69BA">
      <w:r>
        <w:t>100</w:t>
      </w:r>
    </w:p>
    <w:p w:rsidR="007D69BA" w:rsidRDefault="007D69BA" w:rsidP="007D69BA">
      <w:r>
        <w:t>По 6.5</w:t>
      </w:r>
    </w:p>
    <w:p w:rsidR="007D69BA" w:rsidRDefault="007D69BA" w:rsidP="007D69BA">
      <w:r>
        <w:t>Фосфаты в расчете на ГОСТ 23732-2011 Вода для бетонов и строительных растворов. Технические условия</w:t>
      </w:r>
    </w:p>
    <w:p w:rsidR="007D69BA" w:rsidRDefault="007D69BA" w:rsidP="007D69BA">
      <w:r>
        <w:t>100</w:t>
      </w:r>
    </w:p>
    <w:p w:rsidR="007D69BA" w:rsidRDefault="007D69BA" w:rsidP="007D69BA">
      <w:r>
        <w:t>По 6.4</w:t>
      </w:r>
    </w:p>
    <w:p w:rsidR="007D69BA" w:rsidRDefault="007D69BA" w:rsidP="007D69BA">
      <w:r>
        <w:t>Нитраты в расчете на ГОСТ 23732-2011 Вода для бетонов и строительных растворов. Технические условия</w:t>
      </w:r>
    </w:p>
    <w:p w:rsidR="007D69BA" w:rsidRDefault="007D69BA" w:rsidP="007D69BA">
      <w:r>
        <w:t>500</w:t>
      </w:r>
    </w:p>
    <w:p w:rsidR="007D69BA" w:rsidRDefault="007D69BA" w:rsidP="007D69BA">
      <w:r>
        <w:lastRenderedPageBreak/>
        <w:t>По 6.4</w:t>
      </w:r>
    </w:p>
    <w:p w:rsidR="007D69BA" w:rsidRDefault="007D69BA" w:rsidP="007D69BA">
      <w:r>
        <w:t>Сульфиды в расчете на ГОСТ 23732-2011 Вода для бетонов и строительных растворов. Технические условия</w:t>
      </w:r>
    </w:p>
    <w:p w:rsidR="007D69BA" w:rsidRDefault="007D69BA" w:rsidP="007D69BA">
      <w:r>
        <w:t>100</w:t>
      </w:r>
    </w:p>
    <w:p w:rsidR="007D69BA" w:rsidRDefault="007D69BA" w:rsidP="007D69BA">
      <w:r>
        <w:t>По 6.5</w:t>
      </w:r>
    </w:p>
    <w:p w:rsidR="007D69BA" w:rsidRDefault="007D69BA" w:rsidP="007D69BA">
      <w:r>
        <w:t>Свинец в расчете на ГОСТ 23732-2011 Вода для бетонов и строительных растворов. Технические условия</w:t>
      </w:r>
    </w:p>
    <w:p w:rsidR="007D69BA" w:rsidRDefault="007D69BA" w:rsidP="007D69BA">
      <w:r>
        <w:t>100</w:t>
      </w:r>
    </w:p>
    <w:p w:rsidR="007D69BA" w:rsidRDefault="007D69BA" w:rsidP="007D69BA">
      <w:r>
        <w:t>По 6.4</w:t>
      </w:r>
    </w:p>
    <w:p w:rsidR="007D69BA" w:rsidRDefault="007D69BA" w:rsidP="007D69BA">
      <w:r>
        <w:t>Цинк в расчете на ГОСТ 23732-2011 Вода для бетонов и строительных растворов. Технические условия</w:t>
      </w:r>
    </w:p>
    <w:p w:rsidR="007D69BA" w:rsidRDefault="007D69BA" w:rsidP="007D69BA">
      <w:r>
        <w:t>100</w:t>
      </w:r>
    </w:p>
    <w:p w:rsidR="007D69BA" w:rsidRDefault="007D69BA" w:rsidP="007D69BA">
      <w:r>
        <w:t>По 6.4</w:t>
      </w:r>
    </w:p>
    <w:p w:rsidR="007D69BA" w:rsidRDefault="007D69BA" w:rsidP="007D69BA"/>
    <w:p w:rsidR="007D69BA" w:rsidRDefault="007D69BA" w:rsidP="007D69BA">
      <w:r>
        <w:t>4.7</w:t>
      </w:r>
      <w:proofErr w:type="gramStart"/>
      <w:r>
        <w:t xml:space="preserve"> Д</w:t>
      </w:r>
      <w:proofErr w:type="gramEnd"/>
      <w:r>
        <w:t>опускается к применению вода при наличии на поверхности только следов (радужной пленки) нефтепродуктов, масел и жиров.</w:t>
      </w:r>
    </w:p>
    <w:p w:rsidR="007D69BA" w:rsidRDefault="007D69BA" w:rsidP="007D69BA">
      <w:r>
        <w:t>4.8 Водородный показатель воды рН должен быть не менее 4 и не более 12,5.</w:t>
      </w:r>
    </w:p>
    <w:p w:rsidR="007D69BA" w:rsidRDefault="007D69BA" w:rsidP="007D69BA">
      <w:r>
        <w:t>4.9 Окисляемость воды должна быть не более 15 мг/л.</w:t>
      </w:r>
    </w:p>
    <w:p w:rsidR="007D69BA" w:rsidRDefault="007D69BA" w:rsidP="007D69BA">
      <w:r>
        <w:t>4.10</w:t>
      </w:r>
      <w:proofErr w:type="gramStart"/>
      <w:r>
        <w:t xml:space="preserve"> Д</w:t>
      </w:r>
      <w:proofErr w:type="gramEnd"/>
      <w:r>
        <w:t>опускается к применению вода при интенсивности запаха не более двух баллов.</w:t>
      </w:r>
    </w:p>
    <w:p w:rsidR="007D69BA" w:rsidRDefault="007D69BA" w:rsidP="007D69BA">
      <w:r>
        <w:t xml:space="preserve">4.11 Окраска воды должна находиться в пределах </w:t>
      </w:r>
      <w:proofErr w:type="gramStart"/>
      <w:r>
        <w:t>от</w:t>
      </w:r>
      <w:proofErr w:type="gramEnd"/>
      <w:r>
        <w:t xml:space="preserve"> бесцветной до желтоватой с цветностью не выше 70° по ГОСТ 3351. Если к бетону предъявляются требования технической эстетики, цветность воды не должна превышать 30°. Допускается в отдельных случаях использование воды с цветностью более 70°. При этом пригодность воды должна быть установлена испытанием по определению физико-технических свойств бетонной смеси и бетона, указанных в 4.2.</w:t>
      </w:r>
    </w:p>
    <w:p w:rsidR="007D69BA" w:rsidRDefault="007D69BA" w:rsidP="007D69BA">
      <w:r>
        <w:t xml:space="preserve">4.12 Вода, содержащая пенообразующие поверхностно-активные вещества, пригодна для применения при стойкости пены не более 2 мин. Допускается применение воды со стойкостью пены, равной 2 мин и более, при </w:t>
      </w:r>
      <w:proofErr w:type="gramStart"/>
      <w:r>
        <w:t>условии</w:t>
      </w:r>
      <w:proofErr w:type="gramEnd"/>
      <w:r>
        <w:t xml:space="preserve"> если пригодность воды установлена сравнительными испытаниями по определению физико-технических свойств бетонной смеси и бетона, указанных в 4.6.</w:t>
      </w:r>
    </w:p>
    <w:p w:rsidR="007D69BA" w:rsidRDefault="007D69BA" w:rsidP="007D69BA">
      <w:r>
        <w:t>4.13</w:t>
      </w:r>
      <w:proofErr w:type="gramStart"/>
      <w:r>
        <w:t xml:space="preserve"> В</w:t>
      </w:r>
      <w:proofErr w:type="gramEnd"/>
      <w:r>
        <w:t xml:space="preserve"> местах водозабора (при первичном контроле качества воды) содержание грубодисперсных примесей в воде не должно быть более 4% по объему.</w:t>
      </w:r>
    </w:p>
    <w:p w:rsidR="007D69BA" w:rsidRDefault="007D69BA" w:rsidP="007D69BA">
      <w:r>
        <w:t>4.14 Требования и методы испытаний для предварительной оценки качества воды для бетонов и строительных растворов приведены в таблице 3.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Таблица 3 - Требования и методы испытаний для предварительной оценки качества воды</w:t>
      </w:r>
    </w:p>
    <w:p w:rsidR="007D69BA" w:rsidRDefault="007D69BA" w:rsidP="007D69BA">
      <w:r>
        <w:t>Наименование показателя</w:t>
      </w:r>
    </w:p>
    <w:p w:rsidR="007D69BA" w:rsidRDefault="007D69BA" w:rsidP="007D69BA">
      <w:r>
        <w:t>Требование</w:t>
      </w:r>
    </w:p>
    <w:p w:rsidR="007D69BA" w:rsidRDefault="007D69BA" w:rsidP="007D69BA">
      <w:r>
        <w:t>Метод испытания</w:t>
      </w:r>
    </w:p>
    <w:p w:rsidR="007D69BA" w:rsidRDefault="007D69BA" w:rsidP="007D69BA">
      <w:r>
        <w:t>1 Наличие нефтепродуктов, масел и жиров</w:t>
      </w:r>
    </w:p>
    <w:p w:rsidR="007D69BA" w:rsidRDefault="007D69BA" w:rsidP="007D69BA">
      <w:r>
        <w:t>Допускаются только следы</w:t>
      </w:r>
    </w:p>
    <w:p w:rsidR="007D69BA" w:rsidRDefault="007D69BA" w:rsidP="007D69BA">
      <w:r>
        <w:t>По 6.3.2</w:t>
      </w:r>
    </w:p>
    <w:p w:rsidR="007D69BA" w:rsidRDefault="007D69BA" w:rsidP="007D69BA">
      <w:r>
        <w:t>2 Наличие поверхностно-активных веществ</w:t>
      </w:r>
    </w:p>
    <w:p w:rsidR="007D69BA" w:rsidRDefault="007D69BA" w:rsidP="007D69BA">
      <w:r>
        <w:t>Стойкость пены - не более 2 мин</w:t>
      </w:r>
    </w:p>
    <w:p w:rsidR="007D69BA" w:rsidRDefault="007D69BA" w:rsidP="007D69BA">
      <w:r>
        <w:t>По 6.3.4</w:t>
      </w:r>
    </w:p>
    <w:p w:rsidR="007D69BA" w:rsidRDefault="007D69BA" w:rsidP="007D69BA">
      <w:r>
        <w:t>3 Окраска</w:t>
      </w:r>
    </w:p>
    <w:p w:rsidR="007D69BA" w:rsidRDefault="007D69BA" w:rsidP="007D69BA">
      <w:r>
        <w:t>От бесцветной до желтоватой</w:t>
      </w:r>
    </w:p>
    <w:p w:rsidR="007D69BA" w:rsidRDefault="007D69BA" w:rsidP="007D69BA">
      <w:r>
        <w:t>По 6.3.1</w:t>
      </w:r>
    </w:p>
    <w:p w:rsidR="007D69BA" w:rsidRDefault="007D69BA" w:rsidP="007D69BA">
      <w:r>
        <w:t>4 Грубодисперсные примеси в воде:</w:t>
      </w:r>
    </w:p>
    <w:p w:rsidR="007D69BA" w:rsidRDefault="007D69BA" w:rsidP="007D69BA">
      <w:r>
        <w:t>- после промывки оборудования по приготовлению и транспортированию бетонных и растворных смесей</w:t>
      </w:r>
    </w:p>
    <w:p w:rsidR="007D69BA" w:rsidRDefault="007D69BA" w:rsidP="007D69BA">
      <w:r>
        <w:t>См. приложение</w:t>
      </w:r>
      <w:proofErr w:type="gramStart"/>
      <w:r>
        <w:t xml:space="preserve"> В</w:t>
      </w:r>
      <w:proofErr w:type="gramEnd"/>
    </w:p>
    <w:p w:rsidR="007D69BA" w:rsidRDefault="007D69BA" w:rsidP="007D69BA">
      <w:r>
        <w:t xml:space="preserve">По В.5 приложения </w:t>
      </w:r>
      <w:proofErr w:type="gramStart"/>
      <w:r>
        <w:t>В</w:t>
      </w:r>
      <w:proofErr w:type="gramEnd"/>
    </w:p>
    <w:p w:rsidR="007D69BA" w:rsidRDefault="007D69BA" w:rsidP="007D69BA">
      <w:r>
        <w:t>- из других источников</w:t>
      </w:r>
    </w:p>
    <w:p w:rsidR="007D69BA" w:rsidRDefault="007D69BA" w:rsidP="007D69BA">
      <w:r>
        <w:t>Не более 4% по объему</w:t>
      </w:r>
    </w:p>
    <w:p w:rsidR="007D69BA" w:rsidRDefault="007D69BA" w:rsidP="007D69BA">
      <w:r>
        <w:t>По 6.3.3</w:t>
      </w:r>
    </w:p>
    <w:p w:rsidR="007D69BA" w:rsidRDefault="007D69BA" w:rsidP="007D69BA">
      <w:r>
        <w:t>5 Запах воды:</w:t>
      </w:r>
    </w:p>
    <w:p w:rsidR="007D69BA" w:rsidRDefault="007D69BA" w:rsidP="007D69BA">
      <w:r>
        <w:t>- после промывки оборудования по приготовлению и транспортированию бетонных и растворных смесей</w:t>
      </w:r>
    </w:p>
    <w:p w:rsidR="007D69BA" w:rsidRDefault="007D69BA" w:rsidP="007D69BA">
      <w:r>
        <w:t>Допускается легкий запах цемента, а при применении золы уноса - легкий запах сероводорода.</w:t>
      </w:r>
    </w:p>
    <w:p w:rsidR="007D69BA" w:rsidRDefault="007D69BA" w:rsidP="007D69BA">
      <w:r>
        <w:t>По 6.3.1</w:t>
      </w:r>
    </w:p>
    <w:p w:rsidR="007D69BA" w:rsidRDefault="007D69BA" w:rsidP="007D69BA">
      <w:r>
        <w:t>- из других источников</w:t>
      </w:r>
    </w:p>
    <w:p w:rsidR="007D69BA" w:rsidRDefault="007D69BA" w:rsidP="007D69BA">
      <w:r>
        <w:t>Только запах питьевой воды. Отсутствие запаха сероводорода после добавления соляной кислоты.</w:t>
      </w:r>
    </w:p>
    <w:p w:rsidR="007D69BA" w:rsidRDefault="007D69BA" w:rsidP="007D69BA">
      <w:r>
        <w:lastRenderedPageBreak/>
        <w:t>По 6.3.1</w:t>
      </w:r>
    </w:p>
    <w:p w:rsidR="007D69BA" w:rsidRDefault="007D69BA" w:rsidP="007D69BA">
      <w:r>
        <w:t>6 Кислотность</w:t>
      </w:r>
    </w:p>
    <w:p w:rsidR="007D69BA" w:rsidRDefault="007D69BA" w:rsidP="007D69BA">
      <w:r>
        <w:t xml:space="preserve">12,5ГОСТ 23732-2011 Вода для бетонов и строительных растворов. </w:t>
      </w:r>
      <w:proofErr w:type="gramStart"/>
      <w:r>
        <w:t>Технические</w:t>
      </w:r>
      <w:proofErr w:type="gramEnd"/>
      <w:r>
        <w:t xml:space="preserve"> </w:t>
      </w:r>
      <w:proofErr w:type="spellStart"/>
      <w:r>
        <w:t>условиярНГОСТ</w:t>
      </w:r>
      <w:proofErr w:type="spellEnd"/>
      <w:r>
        <w:t xml:space="preserve"> 23732-2011 Вода для бетонов и строительных растворов. Технические условия</w:t>
      </w:r>
      <w:proofErr w:type="gramStart"/>
      <w:r>
        <w:t>4</w:t>
      </w:r>
      <w:proofErr w:type="gramEnd"/>
    </w:p>
    <w:p w:rsidR="007D69BA" w:rsidRDefault="007D69BA" w:rsidP="007D69BA">
      <w:r>
        <w:t>По 6.6</w:t>
      </w:r>
    </w:p>
    <w:p w:rsidR="007D69BA" w:rsidRDefault="007D69BA" w:rsidP="007D69BA">
      <w:r>
        <w:t>7 Окисляемость</w:t>
      </w:r>
    </w:p>
    <w:p w:rsidR="007D69BA" w:rsidRDefault="007D69BA" w:rsidP="007D69BA">
      <w:r>
        <w:t>Не более 15 мг/л</w:t>
      </w:r>
    </w:p>
    <w:p w:rsidR="007D69BA" w:rsidRDefault="007D69BA" w:rsidP="007D69BA">
      <w:r>
        <w:t>По 6.8</w:t>
      </w:r>
    </w:p>
    <w:p w:rsidR="007D69BA" w:rsidRDefault="007D69BA" w:rsidP="007D69BA">
      <w:r>
        <w:t>8 Наличие гуминовых веществ</w:t>
      </w:r>
    </w:p>
    <w:p w:rsidR="007D69BA" w:rsidRDefault="007D69BA" w:rsidP="007D69BA">
      <w:r>
        <w:t xml:space="preserve">После добавления </w:t>
      </w:r>
      <w:proofErr w:type="spellStart"/>
      <w:r>
        <w:t>NaOH</w:t>
      </w:r>
      <w:proofErr w:type="spellEnd"/>
      <w:r>
        <w:t xml:space="preserve"> цвет воды должен быть слабо желтовато-коричневым или светлее</w:t>
      </w:r>
    </w:p>
    <w:p w:rsidR="007D69BA" w:rsidRDefault="007D69BA" w:rsidP="007D69BA">
      <w:r>
        <w:t>По 6.9</w:t>
      </w:r>
    </w:p>
    <w:p w:rsidR="007D69BA" w:rsidRDefault="007D69BA" w:rsidP="007D69BA"/>
    <w:p w:rsidR="007D69BA" w:rsidRDefault="007D69BA" w:rsidP="007D69BA">
      <w:r>
        <w:t>5 Отбор проб для испытаний</w:t>
      </w:r>
    </w:p>
    <w:p w:rsidR="007D69BA" w:rsidRDefault="007D69BA" w:rsidP="007D69BA"/>
    <w:p w:rsidR="007D69BA" w:rsidRDefault="007D69BA" w:rsidP="007D69BA">
      <w:r>
        <w:t>5.1 Объем проб воды, отбираемой для испытаний, должен быть не менее 5 л.</w:t>
      </w:r>
    </w:p>
    <w:p w:rsidR="007D69BA" w:rsidRDefault="007D69BA" w:rsidP="007D69BA">
      <w:r>
        <w:t>5.2 Проба воды должна быть характерной для планируемого источника потребления воды. Пробы воды из источника с непостоянным химическим составом примесей отбирают с учетом сезонных, суточных и других изменений содержания примесей.</w:t>
      </w:r>
    </w:p>
    <w:p w:rsidR="007D69BA" w:rsidRDefault="007D69BA" w:rsidP="007D69BA">
      <w:r>
        <w:t>5.3 Отбор, хранение и транспортирование проб воды - в соответствии с ГОСТ 24481.</w:t>
      </w:r>
    </w:p>
    <w:p w:rsidR="007D69BA" w:rsidRDefault="007D69BA" w:rsidP="007D69BA">
      <w:r>
        <w:t>5.4 Отобранная проба воды должна быть испытана не позднее чем через две недели после ее отбора.</w:t>
      </w:r>
    </w:p>
    <w:p w:rsidR="007D69BA" w:rsidRDefault="007D69BA" w:rsidP="007D69BA"/>
    <w:p w:rsidR="007D69BA" w:rsidRDefault="007D69BA" w:rsidP="007D69BA">
      <w:r>
        <w:t>6 Методы испытаний</w:t>
      </w:r>
    </w:p>
    <w:p w:rsidR="007D69BA" w:rsidRDefault="007D69BA" w:rsidP="007D69BA"/>
    <w:p w:rsidR="007D69BA" w:rsidRDefault="007D69BA" w:rsidP="007D69BA">
      <w:r>
        <w:t>6.1 Испытание воды проводят не менее чем один раз в год, а также при обнаружении отклонений свойств воды от требований, указанных в разделе 4, и при изменении источника потребления воды. Испытания проводят по схеме, приведенной в приложении А.</w:t>
      </w:r>
    </w:p>
    <w:p w:rsidR="007D69BA" w:rsidRDefault="007D69BA" w:rsidP="007D69BA">
      <w:r>
        <w:t>6.2 Питьевая вода, соответствующая требованиям ГОСТ 2874, применяется по любому назначению без дополнительных анализов.</w:t>
      </w:r>
    </w:p>
    <w:p w:rsidR="007D69BA" w:rsidRDefault="007D69BA" w:rsidP="007D69BA">
      <w:r>
        <w:t>6.3</w:t>
      </w:r>
      <w:proofErr w:type="gramStart"/>
      <w:r>
        <w:t xml:space="preserve"> Н</w:t>
      </w:r>
      <w:proofErr w:type="gramEnd"/>
      <w:r>
        <w:t>а первом этапе испытаний проводят осмотр воды в стеклянном прозрачном измерительном цилиндре вместимостью 100 мл по ГОСТ 1770 для определения запаха, цвета, наличия масел, жиров, эмульсий, твердых и пенообразующих веществ.</w:t>
      </w:r>
    </w:p>
    <w:p w:rsidR="007D69BA" w:rsidRDefault="007D69BA" w:rsidP="007D69BA">
      <w:r>
        <w:lastRenderedPageBreak/>
        <w:t xml:space="preserve">6.3.1 </w:t>
      </w:r>
      <w:proofErr w:type="gramStart"/>
      <w:r>
        <w:t>Запах</w:t>
      </w:r>
      <w:proofErr w:type="gramEnd"/>
      <w:r>
        <w:t xml:space="preserve"> и цветность воды определяют по ГОСТ 3351.</w:t>
      </w:r>
    </w:p>
    <w:p w:rsidR="007D69BA" w:rsidRDefault="007D69BA" w:rsidP="007D69BA">
      <w:r>
        <w:t>6.3.2 Наличие следов нефтепродуктов, масел, жиров и эмульсий определяют визуально при осмотре поверхности воды.</w:t>
      </w:r>
    </w:p>
    <w:p w:rsidR="007D69BA" w:rsidRDefault="007D69BA" w:rsidP="007D69BA">
      <w:r>
        <w:t>6.3.3 Содержание грубодисперсных примесей определяют измерением объема осадка, образовавшегося в отстоявшейся через 24 ч после отбора пробы воде в стеклянном мерном цилиндре вместимостью 100 мл по ГОСТ 1770. Содержание грубодисперсных частиц ГОСТ 23732-2011 Вода для бетонов и строительных растворов. Технические условия, % по объему, определяют по формуле</w:t>
      </w:r>
    </w:p>
    <w:p w:rsidR="007D69BA" w:rsidRDefault="007D69BA" w:rsidP="007D69BA">
      <w:r>
        <w:t>ГОСТ 23732-2011 Вода для бетонов и строительных растворов. Технические условия, (1)</w:t>
      </w:r>
    </w:p>
    <w:p w:rsidR="007D69BA" w:rsidRDefault="007D69BA" w:rsidP="007D69BA"/>
    <w:p w:rsidR="007D69BA" w:rsidRDefault="007D69BA" w:rsidP="007D69BA">
      <w:r>
        <w:t>где ГОСТ 23732-2011 Вода для бетонов и строительных растворов. Технические условия - объем грубодисперсных частиц, мл;</w:t>
      </w:r>
    </w:p>
    <w:p w:rsidR="007D69BA" w:rsidRDefault="007D69BA" w:rsidP="007D69BA"/>
    <w:p w:rsidR="007D69BA" w:rsidRDefault="007D69BA" w:rsidP="007D69BA">
      <w:r>
        <w:t>ГОСТ 23732-2011 Вода для бетонов и строительных растворов. Технические условия - коэффициент, учитывающий плотность упаковки грубодисперсных частиц в осадке;</w:t>
      </w:r>
    </w:p>
    <w:p w:rsidR="007D69BA" w:rsidRDefault="007D69BA" w:rsidP="007D69BA"/>
    <w:p w:rsidR="007D69BA" w:rsidRDefault="007D69BA" w:rsidP="007D69BA">
      <w:r>
        <w:t>ГОСТ 23732-2011 Вода для бетонов и строительных растворов. Технические условия - объем воды в мерном цилиндре, мл.</w:t>
      </w:r>
    </w:p>
    <w:p w:rsidR="007D69BA" w:rsidRDefault="007D69BA" w:rsidP="007D69BA">
      <w:r>
        <w:t xml:space="preserve">6.3.4 Возможность пенообразования проверяют в течение 1 мин встряхиванием воды в наполненном наполовину мерном </w:t>
      </w:r>
      <w:proofErr w:type="gramStart"/>
      <w:r>
        <w:t>цилиндре</w:t>
      </w:r>
      <w:proofErr w:type="gramEnd"/>
      <w:r>
        <w:t xml:space="preserve"> вместимостью 100 мл по ГОСТ 1770 на лабораторных </w:t>
      </w:r>
      <w:proofErr w:type="spellStart"/>
      <w:r>
        <w:t>встряхивателях</w:t>
      </w:r>
      <w:proofErr w:type="spellEnd"/>
      <w:r>
        <w:t xml:space="preserve"> с частотой встряхивания от 1500 до 2400 об/мин и определением устойчивости пены в минутах.</w:t>
      </w:r>
    </w:p>
    <w:p w:rsidR="007D69BA" w:rsidRDefault="007D69BA" w:rsidP="007D69BA">
      <w:proofErr w:type="gramStart"/>
      <w:r>
        <w:t>6.4 Содержание в воде хлорид-ионов (ГОСТ 23732-2011 Вода для бетонов и строительных растворов.</w:t>
      </w:r>
      <w:proofErr w:type="gramEnd"/>
      <w:r>
        <w:t xml:space="preserve"> Технические условия) определяют по ГОСТ 4245, </w:t>
      </w:r>
      <w:proofErr w:type="gramStart"/>
      <w:r>
        <w:t>сульфат-ионов</w:t>
      </w:r>
      <w:proofErr w:type="gramEnd"/>
      <w:r>
        <w:t xml:space="preserve"> (ГОСТ 23732-2011 Вода для бетонов и строительных растворов. Технические условия) - по ГОСТ 4389, растворимых солей - по ГОСТ 18164, ионов цинка (ГОСТ 23732-2011 Вода для бетонов и строительных растворов. Технические условия) и ионов свинца (ГОСТ 23732-2011 Вода для бетонов и строительных растворов. Технические условия) - по ГОСТ 18293, </w:t>
      </w:r>
      <w:proofErr w:type="gramStart"/>
      <w:r>
        <w:t>фосфат-ионов</w:t>
      </w:r>
      <w:proofErr w:type="gramEnd"/>
      <w:r>
        <w:t xml:space="preserve"> (ГОСТ 23732-2011 Вода для бетонов и строительных растворов. Технические условия) - по ГОСТ 18309, </w:t>
      </w:r>
      <w:proofErr w:type="gramStart"/>
      <w:r>
        <w:t>нитрат-ионов</w:t>
      </w:r>
      <w:proofErr w:type="gramEnd"/>
      <w:r>
        <w:t xml:space="preserve"> (ГОСТ 23732-2011 Вода для бетонов и строительных растворов. Технические условия) - по ГОСТ 18826, ионов натрия (ГОСТ 23732-2011 Вода для бетонов и строительных растворов. Технические условия) - по ГОСТ 23268.6, ионов калия (ГОСТ 23732-2011 Вода для бетонов и строительных растворов. </w:t>
      </w:r>
      <w:proofErr w:type="gramStart"/>
      <w:r>
        <w:t>Технические условия) - по ГОСТ 23268.7.</w:t>
      </w:r>
      <w:proofErr w:type="gramEnd"/>
    </w:p>
    <w:p w:rsidR="007D69BA" w:rsidRDefault="007D69BA" w:rsidP="007D69BA">
      <w:proofErr w:type="gramStart"/>
      <w:r>
        <w:t>6.5 Содержание сульфид-ионов (ГОСТ 23732-2011 Вода для бетонов и строительных растворов.</w:t>
      </w:r>
      <w:proofErr w:type="gramEnd"/>
      <w:r>
        <w:t xml:space="preserve"> </w:t>
      </w:r>
      <w:proofErr w:type="gramStart"/>
      <w:r>
        <w:t>Технические условия) и сахара в воде определяют по методикам измерения концентраций в соответствии с [1].</w:t>
      </w:r>
      <w:proofErr w:type="gramEnd"/>
    </w:p>
    <w:p w:rsidR="007D69BA" w:rsidRDefault="007D69BA" w:rsidP="007D69BA">
      <w:r>
        <w:t xml:space="preserve">6.6 Водородный показатель рН определяют потенциометрическим методом с помощью рН-метров любых марок со стеклянными электродами с диапазоном рН от 0 до 14 и погрешностью </w:t>
      </w:r>
      <w:r>
        <w:lastRenderedPageBreak/>
        <w:t>измерений, не превышающей ±0,1. Для определения отбирают от 10 до 50 мл воды в стеклянный стакан вместимостью от 50 до 100 мл по ГОСТ 25336. Определение рН выполняют согласно инструкции к прибору.</w:t>
      </w:r>
    </w:p>
    <w:p w:rsidR="007D69BA" w:rsidRDefault="007D69BA" w:rsidP="007D69BA">
      <w:r>
        <w:t>6.7</w:t>
      </w:r>
      <w:proofErr w:type="gramStart"/>
      <w:r>
        <w:t xml:space="preserve"> Д</w:t>
      </w:r>
      <w:proofErr w:type="gramEnd"/>
      <w:r>
        <w:t>ля определения содержания взвешенных частиц пробу воды объемом от 0,5 до 1 л взбалтывают в течение 20 с вручную и фильтруют ее через предварительно взвешенный тигель с пористым дном с размером пор от 5 до 10 мкм. Тигель с осадком высушивают до постоянной массы в сушильном шкафу при температуре (105±5) °</w:t>
      </w:r>
      <w:proofErr w:type="gramStart"/>
      <w:r>
        <w:t>С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тех пор, пока разность между результатами двух последовательных взвешиваний будет не более 0,1% массы навески.</w:t>
      </w:r>
    </w:p>
    <w:p w:rsidR="007D69BA" w:rsidRDefault="007D69BA" w:rsidP="007D69BA"/>
    <w:p w:rsidR="007D69BA" w:rsidRDefault="007D69BA" w:rsidP="007D69BA">
      <w:r>
        <w:t>Содержание взвешенных частиц ГОСТ 23732-2011 Вода для бетонов и строительных растворов. Технические условия, мг/л, вычисляют по формуле</w:t>
      </w:r>
    </w:p>
    <w:p w:rsidR="007D69BA" w:rsidRDefault="007D69BA" w:rsidP="007D69BA">
      <w:r>
        <w:t>ГОСТ 23732-2011 Вода для бетонов и строительных растворов. Технические условия, (2)</w:t>
      </w:r>
    </w:p>
    <w:p w:rsidR="007D69BA" w:rsidRDefault="007D69BA" w:rsidP="007D69BA"/>
    <w:p w:rsidR="007D69BA" w:rsidRDefault="007D69BA" w:rsidP="007D69BA">
      <w:r>
        <w:t xml:space="preserve">где ГОСТ 23732-2011 Вода для бетонов и строительных растворов. Технические условия - масса тигля с высушенным осадком, </w:t>
      </w:r>
      <w:proofErr w:type="gramStart"/>
      <w:r>
        <w:t>г</w:t>
      </w:r>
      <w:proofErr w:type="gramEnd"/>
      <w:r>
        <w:t>;</w:t>
      </w:r>
    </w:p>
    <w:p w:rsidR="007D69BA" w:rsidRDefault="007D69BA" w:rsidP="007D69BA"/>
    <w:p w:rsidR="007D69BA" w:rsidRDefault="007D69BA" w:rsidP="007D69BA">
      <w:r>
        <w:t xml:space="preserve">ГОСТ 23732-2011 Вода для бетонов и строительных растворов. Технические условия - масса тигля, </w:t>
      </w:r>
      <w:proofErr w:type="gramStart"/>
      <w:r>
        <w:t>г</w:t>
      </w:r>
      <w:proofErr w:type="gramEnd"/>
      <w:r>
        <w:t>;</w:t>
      </w:r>
    </w:p>
    <w:p w:rsidR="007D69BA" w:rsidRDefault="007D69BA" w:rsidP="007D69BA"/>
    <w:p w:rsidR="007D69BA" w:rsidRDefault="007D69BA" w:rsidP="007D69BA">
      <w:r>
        <w:t>ГОСТ 23732-2011 Вода для бетонов и строительных растворов. Технические условия - объем воды, отобранной на анализ, мл.</w:t>
      </w:r>
    </w:p>
    <w:p w:rsidR="007D69BA" w:rsidRDefault="007D69BA" w:rsidP="007D69BA">
      <w:r>
        <w:t>6.8 Окисляемость воды определяют по ГОСТ 23268.12.</w:t>
      </w:r>
    </w:p>
    <w:p w:rsidR="007D69BA" w:rsidRDefault="007D69BA" w:rsidP="007D69BA">
      <w:r>
        <w:t>6.9</w:t>
      </w:r>
      <w:proofErr w:type="gramStart"/>
      <w:r>
        <w:t xml:space="preserve"> П</w:t>
      </w:r>
      <w:proofErr w:type="gramEnd"/>
      <w:r>
        <w:t>ри оценке содержания гуминовых веществ 5 мл пробы помещают в пробирку при температуре от 15 °С до 25 °С, добавляют 5 мл 3%-</w:t>
      </w:r>
      <w:proofErr w:type="spellStart"/>
      <w:r>
        <w:t>ного</w:t>
      </w:r>
      <w:proofErr w:type="spellEnd"/>
      <w:r>
        <w:t xml:space="preserve"> раствора гидроксида натрия, пробирку встряхивают и оставляют на 1 ч, после чего определяют цвет воды.</w:t>
      </w:r>
    </w:p>
    <w:p w:rsidR="007D69BA" w:rsidRDefault="007D69BA" w:rsidP="007D69BA">
      <w:r>
        <w:t xml:space="preserve">6.10 Соответствие воды требованиям 4.6, 4.11, 4.12 определяют сравнительными испытаниями цемента и бетона, </w:t>
      </w:r>
      <w:proofErr w:type="gramStart"/>
      <w:r>
        <w:t>приготовленных</w:t>
      </w:r>
      <w:proofErr w:type="gramEnd"/>
      <w:r>
        <w:t xml:space="preserve"> на испытуемой и питьевой воде. Сроки схватывания цементного теста определяют по ГОСТ 310.3, прочность бетона - по ГОСТ 10180, морозостойкость - по ГОСТ 10060.0, ГОСТ 10060.1, ГОСТ 10060.2, водонепроницаемость - по ГОСТ 12730.5, коррозионное состояние арматуры - по ГОСТ 31383.</w:t>
      </w:r>
    </w:p>
    <w:p w:rsidR="007D69BA" w:rsidRDefault="007D69BA" w:rsidP="007D69BA"/>
    <w:p w:rsidR="007D69BA" w:rsidRDefault="007D69BA" w:rsidP="007D69BA">
      <w:r>
        <w:t>7 Акт испытаний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Акт испытаний воды должен содержать:</w:t>
      </w:r>
    </w:p>
    <w:p w:rsidR="007D69BA" w:rsidRDefault="007D69BA" w:rsidP="007D69BA">
      <w:r>
        <w:lastRenderedPageBreak/>
        <w:t>а) описание вида и источника воды;</w:t>
      </w:r>
    </w:p>
    <w:p w:rsidR="007D69BA" w:rsidRDefault="007D69BA" w:rsidP="007D69BA">
      <w:r>
        <w:t>б) название населенного пункта отбора пробы;</w:t>
      </w:r>
    </w:p>
    <w:p w:rsidR="007D69BA" w:rsidRDefault="007D69BA" w:rsidP="007D69BA">
      <w:r>
        <w:t>в) время и дату отбора пробы;</w:t>
      </w:r>
    </w:p>
    <w:p w:rsidR="007D69BA" w:rsidRDefault="007D69BA" w:rsidP="007D69BA">
      <w:r>
        <w:t>г) наименование испытательной лаборатории, ее адрес и телефон, а также фамилию ответственных за испытание лиц;</w:t>
      </w:r>
    </w:p>
    <w:p w:rsidR="007D69BA" w:rsidRDefault="007D69BA" w:rsidP="007D69BA">
      <w:r>
        <w:t>д) дату испытания;</w:t>
      </w:r>
    </w:p>
    <w:p w:rsidR="007D69BA" w:rsidRDefault="007D69BA" w:rsidP="007D69BA">
      <w:r>
        <w:t>е) результаты испытаний и их оценку при сравнении с требованиями настоящего стандарта;</w:t>
      </w:r>
    </w:p>
    <w:p w:rsidR="007D69BA" w:rsidRDefault="007D69BA" w:rsidP="007D69BA">
      <w:r>
        <w:t>ж) ссылку на методы испытаний или примененные для испытания специальные методики.</w:t>
      </w:r>
    </w:p>
    <w:p w:rsidR="007D69BA" w:rsidRDefault="007D69BA" w:rsidP="007D69BA"/>
    <w:p w:rsidR="007D69BA" w:rsidRDefault="007D69BA" w:rsidP="007D69BA">
      <w:r>
        <w:t>Приложение</w:t>
      </w:r>
      <w:proofErr w:type="gramStart"/>
      <w:r>
        <w:t xml:space="preserve"> А</w:t>
      </w:r>
      <w:proofErr w:type="gramEnd"/>
      <w:r>
        <w:t xml:space="preserve"> (рекомендуемое). Схема испытания воды для бетонов и строительных растворов</w:t>
      </w:r>
    </w:p>
    <w:p w:rsidR="007D69BA" w:rsidRDefault="007D69BA" w:rsidP="007D69BA"/>
    <w:p w:rsidR="007D69BA" w:rsidRDefault="007D69BA" w:rsidP="007D69BA">
      <w:r>
        <w:t>Приложение</w:t>
      </w:r>
      <w:proofErr w:type="gramStart"/>
      <w:r>
        <w:t xml:space="preserve"> А</w:t>
      </w:r>
      <w:proofErr w:type="gramEnd"/>
    </w:p>
    <w:p w:rsidR="007D69BA" w:rsidRDefault="007D69BA" w:rsidP="007D69BA">
      <w:r>
        <w:t>(рекомендуемое)</w:t>
      </w:r>
    </w:p>
    <w:p w:rsidR="007D69BA" w:rsidRDefault="007D69BA" w:rsidP="007D69BA"/>
    <w:p w:rsidR="007D69BA" w:rsidRDefault="007D69BA" w:rsidP="007D69BA">
      <w:r>
        <w:t xml:space="preserve">Схема испытания воды для бетонов и растворов приведена </w:t>
      </w:r>
      <w:proofErr w:type="gramStart"/>
      <w:r>
        <w:t>рисунке</w:t>
      </w:r>
      <w:proofErr w:type="gramEnd"/>
      <w:r>
        <w:t xml:space="preserve"> А.1.</w:t>
      </w:r>
    </w:p>
    <w:p w:rsidR="007D69BA" w:rsidRDefault="007D69BA" w:rsidP="007D69BA"/>
    <w:p w:rsidR="007D69BA" w:rsidRDefault="007D69BA" w:rsidP="007D69BA">
      <w:r>
        <w:t>ГОСТ 23732-2011 Вода для бетонов и строительных растворов. Технические условия</w:t>
      </w:r>
    </w:p>
    <w:p w:rsidR="007D69BA" w:rsidRDefault="007D69BA" w:rsidP="007D69BA"/>
    <w:p w:rsidR="007D69BA" w:rsidRDefault="007D69BA" w:rsidP="007D69BA">
      <w:r>
        <w:t>Рисунок А.1 (лист 1)</w:t>
      </w:r>
    </w:p>
    <w:p w:rsidR="007D69BA" w:rsidRDefault="007D69BA" w:rsidP="007D69BA"/>
    <w:p w:rsidR="007D69BA" w:rsidRDefault="007D69BA" w:rsidP="007D69BA">
      <w:r>
        <w:t>ГОСТ 23732-2011 Вода для бетонов и строительных растворов. Технические условия</w:t>
      </w:r>
    </w:p>
    <w:p w:rsidR="007D69BA" w:rsidRDefault="007D69BA" w:rsidP="007D69BA"/>
    <w:p w:rsidR="007D69BA" w:rsidRDefault="007D69BA" w:rsidP="007D69BA">
      <w:r>
        <w:t>Рисунок А.1 (лист 2)</w:t>
      </w:r>
    </w:p>
    <w:p w:rsidR="007D69BA" w:rsidRDefault="007D69BA" w:rsidP="007D69BA">
      <w:r>
        <w:t>Приложение</w:t>
      </w:r>
      <w:proofErr w:type="gramStart"/>
      <w:r>
        <w:t xml:space="preserve"> Б</w:t>
      </w:r>
      <w:proofErr w:type="gramEnd"/>
      <w:r>
        <w:t xml:space="preserve"> (справочное). Содержание растворимых солей и ионов в воде морей и океанов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Приложение</w:t>
      </w:r>
      <w:proofErr w:type="gramStart"/>
      <w:r>
        <w:t xml:space="preserve"> Б</w:t>
      </w:r>
      <w:proofErr w:type="gramEnd"/>
    </w:p>
    <w:p w:rsidR="007D69BA" w:rsidRDefault="007D69BA" w:rsidP="007D69BA">
      <w:r>
        <w:t>(справочное)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Таблица Б.1 - Содержание растворимых солей и ионов в воде морей и океанов</w:t>
      </w:r>
    </w:p>
    <w:p w:rsidR="007D69BA" w:rsidRDefault="007D69BA" w:rsidP="007D69BA">
      <w:r>
        <w:t>Наименование</w:t>
      </w:r>
    </w:p>
    <w:p w:rsidR="007D69BA" w:rsidRDefault="007D69BA" w:rsidP="007D69BA">
      <w:r>
        <w:t>Содержание, мг/л</w:t>
      </w:r>
    </w:p>
    <w:p w:rsidR="007D69BA" w:rsidRDefault="007D69BA" w:rsidP="007D69BA">
      <w:r>
        <w:t>растворимых солей</w:t>
      </w:r>
    </w:p>
    <w:p w:rsidR="007D69BA" w:rsidRDefault="007D69BA" w:rsidP="007D69BA">
      <w:r>
        <w:t>ионов ГОСТ 23732-2011 Вода для бетонов и строительных растворов. Технические условия</w:t>
      </w:r>
    </w:p>
    <w:p w:rsidR="007D69BA" w:rsidRDefault="007D69BA" w:rsidP="007D69BA">
      <w:r>
        <w:t>ионов ГОСТ 23732-2011 Вода для бетонов и строительных растворов. Технические условия</w:t>
      </w:r>
    </w:p>
    <w:p w:rsidR="007D69BA" w:rsidRDefault="007D69BA" w:rsidP="007D69BA">
      <w:r>
        <w:t>Заливы Балтийского моря</w:t>
      </w:r>
    </w:p>
    <w:p w:rsidR="007D69BA" w:rsidRDefault="007D69BA" w:rsidP="007D69BA">
      <w:r>
        <w:t>1000-7200</w:t>
      </w:r>
    </w:p>
    <w:p w:rsidR="007D69BA" w:rsidRDefault="007D69BA" w:rsidP="007D69BA">
      <w:r>
        <w:t>-</w:t>
      </w:r>
    </w:p>
    <w:p w:rsidR="007D69BA" w:rsidRDefault="007D69BA" w:rsidP="007D69BA">
      <w:r>
        <w:t>-</w:t>
      </w:r>
    </w:p>
    <w:p w:rsidR="007D69BA" w:rsidRDefault="007D69BA" w:rsidP="007D69BA">
      <w:r>
        <w:t>Азовское море</w:t>
      </w:r>
    </w:p>
    <w:p w:rsidR="007D69BA" w:rsidRDefault="007D69BA" w:rsidP="007D69BA">
      <w:r>
        <w:t>9000-12000</w:t>
      </w:r>
    </w:p>
    <w:p w:rsidR="007D69BA" w:rsidRDefault="007D69BA" w:rsidP="007D69BA">
      <w:r>
        <w:t>-</w:t>
      </w:r>
    </w:p>
    <w:p w:rsidR="007D69BA" w:rsidRDefault="007D69BA" w:rsidP="007D69BA">
      <w:r>
        <w:t>-</w:t>
      </w:r>
    </w:p>
    <w:p w:rsidR="007D69BA" w:rsidRDefault="007D69BA" w:rsidP="007D69BA">
      <w:r>
        <w:t>Аральское море</w:t>
      </w:r>
    </w:p>
    <w:p w:rsidR="007D69BA" w:rsidRDefault="007D69BA" w:rsidP="007D69BA">
      <w:r>
        <w:t>10700</w:t>
      </w:r>
    </w:p>
    <w:p w:rsidR="007D69BA" w:rsidRDefault="007D69BA" w:rsidP="007D69BA">
      <w:r>
        <w:t>3350</w:t>
      </w:r>
    </w:p>
    <w:p w:rsidR="007D69BA" w:rsidRDefault="007D69BA" w:rsidP="007D69BA">
      <w:r>
        <w:t>3800</w:t>
      </w:r>
    </w:p>
    <w:p w:rsidR="007D69BA" w:rsidRDefault="007D69BA" w:rsidP="007D69BA">
      <w:r>
        <w:t>Каспийское море</w:t>
      </w:r>
    </w:p>
    <w:p w:rsidR="007D69BA" w:rsidRDefault="007D69BA" w:rsidP="007D69BA">
      <w:r>
        <w:t>10000-14000</w:t>
      </w:r>
    </w:p>
    <w:p w:rsidR="007D69BA" w:rsidRDefault="007D69BA" w:rsidP="007D69BA">
      <w:r>
        <w:t>2380-3330</w:t>
      </w:r>
    </w:p>
    <w:p w:rsidR="007D69BA" w:rsidRDefault="007D69BA" w:rsidP="007D69BA">
      <w:r>
        <w:t>4180-5860</w:t>
      </w:r>
    </w:p>
    <w:p w:rsidR="007D69BA" w:rsidRDefault="007D69BA" w:rsidP="007D69BA">
      <w:r>
        <w:t>Черное море</w:t>
      </w:r>
    </w:p>
    <w:p w:rsidR="007D69BA" w:rsidRDefault="007D69BA" w:rsidP="007D69BA">
      <w:r>
        <w:t>18000-22000</w:t>
      </w:r>
    </w:p>
    <w:p w:rsidR="007D69BA" w:rsidRDefault="007D69BA" w:rsidP="007D69BA">
      <w:r>
        <w:t>1350-1650</w:t>
      </w:r>
    </w:p>
    <w:p w:rsidR="007D69BA" w:rsidRDefault="007D69BA" w:rsidP="007D69BA">
      <w:r>
        <w:t>9900-12100</w:t>
      </w:r>
    </w:p>
    <w:p w:rsidR="007D69BA" w:rsidRDefault="007D69BA" w:rsidP="007D69BA">
      <w:r>
        <w:t>Белое море</w:t>
      </w:r>
    </w:p>
    <w:p w:rsidR="007D69BA" w:rsidRDefault="007D69BA" w:rsidP="007D69BA">
      <w:r>
        <w:t>19000-33000</w:t>
      </w:r>
    </w:p>
    <w:p w:rsidR="007D69BA" w:rsidRDefault="007D69BA" w:rsidP="007D69BA">
      <w:r>
        <w:lastRenderedPageBreak/>
        <w:t>1500-2600</w:t>
      </w:r>
    </w:p>
    <w:p w:rsidR="007D69BA" w:rsidRDefault="007D69BA" w:rsidP="007D69BA">
      <w:r>
        <w:t>10500-18200</w:t>
      </w:r>
    </w:p>
    <w:p w:rsidR="007D69BA" w:rsidRDefault="007D69BA" w:rsidP="007D69BA">
      <w:r>
        <w:t>Океаны и открытые моря</w:t>
      </w:r>
    </w:p>
    <w:p w:rsidR="007D69BA" w:rsidRDefault="007D69BA" w:rsidP="007D69BA">
      <w:r>
        <w:t>33000-37400</w:t>
      </w:r>
    </w:p>
    <w:p w:rsidR="007D69BA" w:rsidRDefault="007D69BA" w:rsidP="007D69BA">
      <w:r>
        <w:t>2540-2880</w:t>
      </w:r>
    </w:p>
    <w:p w:rsidR="007D69BA" w:rsidRDefault="007D69BA" w:rsidP="007D69BA">
      <w:r>
        <w:t>18300-20700</w:t>
      </w:r>
    </w:p>
    <w:p w:rsidR="007D69BA" w:rsidRDefault="007D69BA" w:rsidP="007D69BA"/>
    <w:p w:rsidR="007D69BA" w:rsidRDefault="007D69BA" w:rsidP="007D69BA">
      <w:r>
        <w:t>Приложение</w:t>
      </w:r>
      <w:proofErr w:type="gramStart"/>
      <w:r>
        <w:t xml:space="preserve"> В</w:t>
      </w:r>
      <w:proofErr w:type="gramEnd"/>
      <w:r>
        <w:t xml:space="preserve"> (обязательное). Требования к воде после промывки оборудования по приготовлению и транспортированию бетонных и растворных смесей</w:t>
      </w:r>
    </w:p>
    <w:p w:rsidR="007D69BA" w:rsidRDefault="007D69BA" w:rsidP="007D69BA"/>
    <w:p w:rsidR="007D69BA" w:rsidRDefault="007D69BA" w:rsidP="007D69BA">
      <w:r>
        <w:t>Приложение</w:t>
      </w:r>
      <w:proofErr w:type="gramStart"/>
      <w:r>
        <w:t xml:space="preserve"> В</w:t>
      </w:r>
      <w:proofErr w:type="gramEnd"/>
    </w:p>
    <w:p w:rsidR="007D69BA" w:rsidRDefault="007D69BA" w:rsidP="007D69BA">
      <w:r>
        <w:t>(обязательное)</w:t>
      </w:r>
    </w:p>
    <w:p w:rsidR="007D69BA" w:rsidRDefault="007D69BA" w:rsidP="007D69BA">
      <w:r>
        <w:t>В.1 Область применения</w:t>
      </w:r>
    </w:p>
    <w:p w:rsidR="007D69BA" w:rsidRDefault="007D69BA" w:rsidP="007D69BA"/>
    <w:p w:rsidR="007D69BA" w:rsidRDefault="007D69BA" w:rsidP="007D69BA">
      <w:r>
        <w:t>Воду после промывки оборудования по приготовлению и транспортированию бетонных и растворных смесей (далее - регенерированная вода) используют для приготовления бетонных и растворных смесей самостоятельно или в комбинации с другим видом воды.</w:t>
      </w:r>
    </w:p>
    <w:p w:rsidR="007D69BA" w:rsidRDefault="007D69BA" w:rsidP="007D69BA">
      <w:r>
        <w:t>В.2 Термины и определения</w:t>
      </w:r>
    </w:p>
    <w:p w:rsidR="007D69BA" w:rsidRDefault="007D69BA" w:rsidP="007D69BA">
      <w:r>
        <w:t>В.2.1 регенерированная вода бетонного производства: Вода, включающая в себя:</w:t>
      </w:r>
    </w:p>
    <w:p w:rsidR="007D69BA" w:rsidRDefault="007D69BA" w:rsidP="007D69BA"/>
    <w:p w:rsidR="007D69BA" w:rsidRDefault="007D69BA" w:rsidP="007D69BA">
      <w:r>
        <w:t>- воду из остаточного бетона;</w:t>
      </w:r>
    </w:p>
    <w:p w:rsidR="007D69BA" w:rsidRDefault="007D69BA" w:rsidP="007D69BA"/>
    <w:p w:rsidR="007D69BA" w:rsidRDefault="007D69BA" w:rsidP="007D69BA">
      <w:r>
        <w:t>- воду после мойки перемешивающих емкостей стационарных смесителей, автобетоносмесителей и бетононасосов;</w:t>
      </w:r>
    </w:p>
    <w:p w:rsidR="007D69BA" w:rsidRDefault="007D69BA" w:rsidP="007D69BA"/>
    <w:p w:rsidR="007D69BA" w:rsidRDefault="007D69BA" w:rsidP="007D69BA">
      <w:r>
        <w:t>- техническую воду, которая поступает после отдельных производственных процессов (от фрезерно-отрезного станка, после шлифования и водной резки затвердевшего бетона и т.п.);</w:t>
      </w:r>
    </w:p>
    <w:p w:rsidR="007D69BA" w:rsidRDefault="007D69BA" w:rsidP="007D69BA"/>
    <w:p w:rsidR="007D69BA" w:rsidRDefault="007D69BA" w:rsidP="007D69BA">
      <w:r>
        <w:t xml:space="preserve">- воду, которая поступает во время производства бетонной смеси. </w:t>
      </w:r>
    </w:p>
    <w:p w:rsidR="007D69BA" w:rsidRDefault="007D69BA" w:rsidP="007D69BA"/>
    <w:p w:rsidR="007D69BA" w:rsidRDefault="007D69BA" w:rsidP="007D69BA">
      <w:r>
        <w:t xml:space="preserve">Регенерированная вода может изыматься </w:t>
      </w:r>
      <w:proofErr w:type="gramStart"/>
      <w:r>
        <w:t>из</w:t>
      </w:r>
      <w:proofErr w:type="gramEnd"/>
      <w:r>
        <w:t>:</w:t>
      </w:r>
    </w:p>
    <w:p w:rsidR="007D69BA" w:rsidRDefault="007D69BA" w:rsidP="007D69BA"/>
    <w:p w:rsidR="007D69BA" w:rsidRDefault="007D69BA" w:rsidP="007D69BA">
      <w:r>
        <w:t>- водоема со специальными устройствами, с помощью которых твердые вещества могут гомогенно распределяться в регенерированной воде;</w:t>
      </w:r>
    </w:p>
    <w:p w:rsidR="007D69BA" w:rsidRDefault="007D69BA" w:rsidP="007D69BA"/>
    <w:p w:rsidR="007D69BA" w:rsidRDefault="007D69BA" w:rsidP="007D69BA">
      <w:r>
        <w:t>- отстойника или похожих установок, если регенерированная вода остается достаточно долго в отстойнике, при этом находящиеся в ней твердые вещества могут осаждаться.</w:t>
      </w:r>
    </w:p>
    <w:p w:rsidR="007D69BA" w:rsidRDefault="007D69BA" w:rsidP="007D69BA"/>
    <w:p w:rsidR="007D69BA" w:rsidRDefault="007D69BA" w:rsidP="007D69BA">
      <w:r>
        <w:t>Примечание - Остаточная вода из установок регенерации бетонного производства содержит переменные количества грубых частиц, средний размер которых менее 0,25 мм.</w:t>
      </w:r>
    </w:p>
    <w:p w:rsidR="007D69BA" w:rsidRDefault="007D69BA" w:rsidP="007D69BA"/>
    <w:p w:rsidR="007D69BA" w:rsidRDefault="007D69BA" w:rsidP="007D69BA">
      <w:r>
        <w:t>В.2.2 комбинированная вода: Смесь из регенерированной воды бетонного производства и воды из другого источника.</w:t>
      </w:r>
    </w:p>
    <w:p w:rsidR="007D69BA" w:rsidRDefault="007D69BA" w:rsidP="007D69BA">
      <w:r>
        <w:t>В.2.3 остаточный бетон: Свежеприготовленная бетонная смесь, которая не укладывалась или поступала для использования после очистки бетоносмесителей на предприятии-производителе. К остаточному бетону относится также свежеприготовленная бетонная смесь, которая поступает для использования после очистки автобетоносмесителей и бетононасосов.</w:t>
      </w:r>
    </w:p>
    <w:p w:rsidR="007D69BA" w:rsidRDefault="007D69BA" w:rsidP="007D69BA"/>
    <w:p w:rsidR="007D69BA" w:rsidRDefault="007D69BA" w:rsidP="007D69BA">
      <w:r>
        <w:t>Остаточный раствор может рассматриваться как остаточный бетон.</w:t>
      </w:r>
    </w:p>
    <w:p w:rsidR="007D69BA" w:rsidRDefault="007D69BA" w:rsidP="007D69BA">
      <w:r>
        <w:t>В.3 Ограничения применения регенерированной воды</w:t>
      </w:r>
    </w:p>
    <w:p w:rsidR="007D69BA" w:rsidRDefault="007D69BA" w:rsidP="007D69BA"/>
    <w:p w:rsidR="007D69BA" w:rsidRDefault="007D69BA" w:rsidP="007D69BA">
      <w:r>
        <w:t>Регенерированная вода бетонного производства или комбинированная вода могут использоваться как вода затворения при производстве бетона, железобетона, предварительно напряженного бетона, если выполняются следующие требования:</w:t>
      </w:r>
    </w:p>
    <w:p w:rsidR="007D69BA" w:rsidRDefault="007D69BA" w:rsidP="007D69BA"/>
    <w:p w:rsidR="007D69BA" w:rsidRDefault="007D69BA" w:rsidP="007D69BA">
      <w:r>
        <w:t>- дополнительная масса твердых веществ в бетоне при применении регенерированной воды бетонного производства должна составлять менее 1% общей массы смеси заполнителей;</w:t>
      </w:r>
    </w:p>
    <w:p w:rsidR="007D69BA" w:rsidRDefault="007D69BA" w:rsidP="007D69BA"/>
    <w:p w:rsidR="007D69BA" w:rsidRDefault="007D69BA" w:rsidP="007D69BA">
      <w:r>
        <w:t>- возможное влияние применения регенерированной воды должно быть указано в особых случаях, например, при производстве "лицевого" бетона, предварительно напряженного железобетона, ячеистого бетона, бетона, эксплуатирующегося в агрессивных условиях окружающей среды, и т.д.;</w:t>
      </w:r>
    </w:p>
    <w:p w:rsidR="007D69BA" w:rsidRDefault="007D69BA" w:rsidP="007D69BA"/>
    <w:p w:rsidR="007D69BA" w:rsidRDefault="007D69BA" w:rsidP="007D69BA">
      <w:r>
        <w:t>- масса использованной регенерированной воды при производстве должна максимально возможно равномерно распределяться в течение суток.</w:t>
      </w:r>
    </w:p>
    <w:p w:rsidR="007D69BA" w:rsidRDefault="007D69BA" w:rsidP="007D69BA"/>
    <w:p w:rsidR="007D69BA" w:rsidRDefault="007D69BA" w:rsidP="007D69BA">
      <w:r>
        <w:t>Примечание - В особых случаях масса твердых веществ может быть более 1%, если подтверждено, что могут быть обеспечены все требуемые характеристики бетона.</w:t>
      </w:r>
    </w:p>
    <w:p w:rsidR="007D69BA" w:rsidRDefault="007D69BA" w:rsidP="007D69BA"/>
    <w:p w:rsidR="007D69BA" w:rsidRDefault="007D69BA" w:rsidP="007D69BA">
      <w:r>
        <w:t>В.4 Требования к регенерированной воде</w:t>
      </w:r>
    </w:p>
    <w:p w:rsidR="007D69BA" w:rsidRDefault="007D69BA" w:rsidP="007D69BA">
      <w:r>
        <w:t>В.4.1 Общие требования</w:t>
      </w:r>
    </w:p>
    <w:p w:rsidR="007D69BA" w:rsidRDefault="007D69BA" w:rsidP="007D69BA"/>
    <w:p w:rsidR="007D69BA" w:rsidRDefault="007D69BA" w:rsidP="007D69BA">
      <w:r>
        <w:t>Регенерированная или комбинированная вода для бетона должна соответствовать требованиям раздела 4 и дополнительно следующим требованиям.</w:t>
      </w:r>
    </w:p>
    <w:p w:rsidR="007D69BA" w:rsidRDefault="007D69BA" w:rsidP="007D69BA">
      <w:r>
        <w:t>В.4.2 Хранение</w:t>
      </w:r>
    </w:p>
    <w:p w:rsidR="007D69BA" w:rsidRDefault="007D69BA" w:rsidP="007D69BA"/>
    <w:p w:rsidR="007D69BA" w:rsidRDefault="007D69BA" w:rsidP="007D69BA">
      <w:r>
        <w:t>Находящаяся в водоеме регенерированная вода должна быть тщательно защищена от загрязнений.</w:t>
      </w:r>
    </w:p>
    <w:p w:rsidR="007D69BA" w:rsidRDefault="007D69BA" w:rsidP="007D69BA">
      <w:r>
        <w:t>В.4.3 Распределение твердых веществ в регенерированной воде</w:t>
      </w:r>
    </w:p>
    <w:p w:rsidR="007D69BA" w:rsidRDefault="007D69BA" w:rsidP="007D69BA"/>
    <w:p w:rsidR="007D69BA" w:rsidRDefault="007D69BA" w:rsidP="007D69BA">
      <w:r>
        <w:t>В случае</w:t>
      </w:r>
      <w:proofErr w:type="gramStart"/>
      <w:r>
        <w:t>,</w:t>
      </w:r>
      <w:proofErr w:type="gramEnd"/>
      <w:r>
        <w:t xml:space="preserve"> если плотность регенерированной воды превышает 1,01 кг/л, равномерное распределение твердых веществ в регенерированной воде необходимо обеспечить предназначенными для этого мероприятиями.</w:t>
      </w:r>
    </w:p>
    <w:p w:rsidR="007D69BA" w:rsidRDefault="007D69BA" w:rsidP="007D69BA"/>
    <w:p w:rsidR="007D69BA" w:rsidRDefault="007D69BA" w:rsidP="007D69BA">
      <w:r>
        <w:t>При плотности регенерированной воды менее 1,01 кг/л массу твердых веществ допускается не учитывать.</w:t>
      </w:r>
    </w:p>
    <w:p w:rsidR="007D69BA" w:rsidRDefault="007D69BA" w:rsidP="007D69BA">
      <w:r>
        <w:t>В.4.4 Содержание твердых веществ в регенерированной воде</w:t>
      </w:r>
    </w:p>
    <w:p w:rsidR="007D69BA" w:rsidRDefault="007D69BA" w:rsidP="007D69BA"/>
    <w:p w:rsidR="007D69BA" w:rsidRDefault="007D69BA" w:rsidP="007D69BA">
      <w:r>
        <w:t>Содержание твердых веществ в регенерированной воде определяют в зависимости от плотности по таблице В.1. Твердые вещества и регенерированную воду следует учитывать при назначении составов бетона.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Таблица В.1 - Содержание твердых веществ в регенерированной воде</w:t>
      </w:r>
    </w:p>
    <w:p w:rsidR="007D69BA" w:rsidRDefault="007D69BA" w:rsidP="007D69BA">
      <w:r>
        <w:t xml:space="preserve">Плотность регенерированной воды, </w:t>
      </w:r>
      <w:proofErr w:type="gramStart"/>
      <w:r>
        <w:t>кг</w:t>
      </w:r>
      <w:proofErr w:type="gramEnd"/>
      <w:r>
        <w:t>/л</w:t>
      </w:r>
    </w:p>
    <w:p w:rsidR="007D69BA" w:rsidRDefault="007D69BA" w:rsidP="007D69BA">
      <w:r>
        <w:t xml:space="preserve">Содержание твердых веществ, </w:t>
      </w:r>
      <w:proofErr w:type="gramStart"/>
      <w:r>
        <w:t>кг</w:t>
      </w:r>
      <w:proofErr w:type="gramEnd"/>
      <w:r>
        <w:t>/л</w:t>
      </w:r>
    </w:p>
    <w:p w:rsidR="007D69BA" w:rsidRDefault="007D69BA" w:rsidP="007D69BA">
      <w:r>
        <w:t xml:space="preserve">Объем воды, </w:t>
      </w:r>
      <w:proofErr w:type="gramStart"/>
      <w:r>
        <w:t>л</w:t>
      </w:r>
      <w:proofErr w:type="gramEnd"/>
      <w:r>
        <w:t>/л</w:t>
      </w:r>
    </w:p>
    <w:p w:rsidR="007D69BA" w:rsidRDefault="007D69BA" w:rsidP="007D69BA">
      <w:r>
        <w:lastRenderedPageBreak/>
        <w:t>1,02</w:t>
      </w:r>
    </w:p>
    <w:p w:rsidR="007D69BA" w:rsidRDefault="007D69BA" w:rsidP="007D69BA">
      <w:r>
        <w:t>0,038</w:t>
      </w:r>
    </w:p>
    <w:p w:rsidR="007D69BA" w:rsidRDefault="007D69BA" w:rsidP="007D69BA">
      <w:r>
        <w:t>0,982</w:t>
      </w:r>
    </w:p>
    <w:p w:rsidR="007D69BA" w:rsidRDefault="007D69BA" w:rsidP="007D69BA">
      <w:r>
        <w:t>1,03</w:t>
      </w:r>
    </w:p>
    <w:p w:rsidR="007D69BA" w:rsidRDefault="007D69BA" w:rsidP="007D69BA">
      <w:r>
        <w:t>0,057</w:t>
      </w:r>
    </w:p>
    <w:p w:rsidR="007D69BA" w:rsidRDefault="007D69BA" w:rsidP="007D69BA">
      <w:r>
        <w:t>0,973</w:t>
      </w:r>
    </w:p>
    <w:p w:rsidR="007D69BA" w:rsidRDefault="007D69BA" w:rsidP="007D69BA">
      <w:r>
        <w:t>1,04</w:t>
      </w:r>
    </w:p>
    <w:p w:rsidR="007D69BA" w:rsidRDefault="007D69BA" w:rsidP="007D69BA">
      <w:r>
        <w:t>0,076</w:t>
      </w:r>
    </w:p>
    <w:p w:rsidR="007D69BA" w:rsidRDefault="007D69BA" w:rsidP="007D69BA">
      <w:r>
        <w:t>0,964</w:t>
      </w:r>
    </w:p>
    <w:p w:rsidR="007D69BA" w:rsidRDefault="007D69BA" w:rsidP="007D69BA">
      <w:r>
        <w:t>1,05</w:t>
      </w:r>
    </w:p>
    <w:p w:rsidR="007D69BA" w:rsidRDefault="007D69BA" w:rsidP="007D69BA">
      <w:r>
        <w:t>0,095</w:t>
      </w:r>
    </w:p>
    <w:p w:rsidR="007D69BA" w:rsidRDefault="007D69BA" w:rsidP="007D69BA">
      <w:r>
        <w:t>0,955</w:t>
      </w:r>
    </w:p>
    <w:p w:rsidR="007D69BA" w:rsidRDefault="007D69BA" w:rsidP="007D69BA">
      <w:r>
        <w:t>1,06</w:t>
      </w:r>
    </w:p>
    <w:p w:rsidR="007D69BA" w:rsidRDefault="007D69BA" w:rsidP="007D69BA">
      <w:r>
        <w:t>0,115</w:t>
      </w:r>
    </w:p>
    <w:p w:rsidR="007D69BA" w:rsidRDefault="007D69BA" w:rsidP="007D69BA">
      <w:r>
        <w:t>0,945</w:t>
      </w:r>
    </w:p>
    <w:p w:rsidR="007D69BA" w:rsidRDefault="007D69BA" w:rsidP="007D69BA">
      <w:r>
        <w:t>1,07</w:t>
      </w:r>
    </w:p>
    <w:p w:rsidR="007D69BA" w:rsidRDefault="007D69BA" w:rsidP="007D69BA">
      <w:r>
        <w:t>0,134</w:t>
      </w:r>
    </w:p>
    <w:p w:rsidR="007D69BA" w:rsidRDefault="007D69BA" w:rsidP="007D69BA">
      <w:r>
        <w:t>0,936</w:t>
      </w:r>
    </w:p>
    <w:p w:rsidR="007D69BA" w:rsidRDefault="007D69BA" w:rsidP="007D69BA">
      <w:r>
        <w:t>1,08</w:t>
      </w:r>
    </w:p>
    <w:p w:rsidR="007D69BA" w:rsidRDefault="007D69BA" w:rsidP="007D69BA">
      <w:r>
        <w:t>0,153</w:t>
      </w:r>
    </w:p>
    <w:p w:rsidR="007D69BA" w:rsidRDefault="007D69BA" w:rsidP="007D69BA">
      <w:r>
        <w:t>0,927</w:t>
      </w:r>
    </w:p>
    <w:p w:rsidR="007D69BA" w:rsidRDefault="007D69BA" w:rsidP="007D69BA">
      <w:r>
        <w:t>1,09</w:t>
      </w:r>
    </w:p>
    <w:p w:rsidR="007D69BA" w:rsidRDefault="007D69BA" w:rsidP="007D69BA">
      <w:r>
        <w:t>0,172</w:t>
      </w:r>
    </w:p>
    <w:p w:rsidR="007D69BA" w:rsidRDefault="007D69BA" w:rsidP="007D69BA">
      <w:r>
        <w:t>0,918</w:t>
      </w:r>
    </w:p>
    <w:p w:rsidR="007D69BA" w:rsidRDefault="007D69BA" w:rsidP="007D69BA">
      <w:r>
        <w:t>1,10</w:t>
      </w:r>
    </w:p>
    <w:p w:rsidR="007D69BA" w:rsidRDefault="007D69BA" w:rsidP="007D69BA">
      <w:r>
        <w:t>0,191</w:t>
      </w:r>
    </w:p>
    <w:p w:rsidR="007D69BA" w:rsidRDefault="007D69BA" w:rsidP="007D69BA">
      <w:r>
        <w:t>0,909</w:t>
      </w:r>
    </w:p>
    <w:p w:rsidR="007D69BA" w:rsidRDefault="007D69BA" w:rsidP="007D69BA">
      <w:r>
        <w:t>1,11</w:t>
      </w:r>
    </w:p>
    <w:p w:rsidR="007D69BA" w:rsidRDefault="007D69BA" w:rsidP="007D69BA">
      <w:r>
        <w:t>0,210</w:t>
      </w:r>
    </w:p>
    <w:p w:rsidR="007D69BA" w:rsidRDefault="007D69BA" w:rsidP="007D69BA">
      <w:r>
        <w:lastRenderedPageBreak/>
        <w:t>0,900</w:t>
      </w:r>
    </w:p>
    <w:p w:rsidR="007D69BA" w:rsidRDefault="007D69BA" w:rsidP="007D69BA">
      <w:r>
        <w:t>1,12</w:t>
      </w:r>
    </w:p>
    <w:p w:rsidR="007D69BA" w:rsidRDefault="007D69BA" w:rsidP="007D69BA">
      <w:r>
        <w:t>0,229</w:t>
      </w:r>
    </w:p>
    <w:p w:rsidR="007D69BA" w:rsidRDefault="007D69BA" w:rsidP="007D69BA">
      <w:r>
        <w:t>0,891</w:t>
      </w:r>
    </w:p>
    <w:p w:rsidR="007D69BA" w:rsidRDefault="007D69BA" w:rsidP="007D69BA">
      <w:r>
        <w:t>1,13</w:t>
      </w:r>
    </w:p>
    <w:p w:rsidR="007D69BA" w:rsidRDefault="007D69BA" w:rsidP="007D69BA">
      <w:r>
        <w:t>0,248</w:t>
      </w:r>
    </w:p>
    <w:p w:rsidR="007D69BA" w:rsidRDefault="007D69BA" w:rsidP="007D69BA">
      <w:r>
        <w:t>0,882</w:t>
      </w:r>
    </w:p>
    <w:p w:rsidR="007D69BA" w:rsidRDefault="007D69BA" w:rsidP="007D69BA">
      <w:r>
        <w:t>1,14</w:t>
      </w:r>
    </w:p>
    <w:p w:rsidR="007D69BA" w:rsidRDefault="007D69BA" w:rsidP="007D69BA">
      <w:r>
        <w:t>0,267</w:t>
      </w:r>
    </w:p>
    <w:p w:rsidR="007D69BA" w:rsidRDefault="007D69BA" w:rsidP="007D69BA">
      <w:r>
        <w:t>0,873</w:t>
      </w:r>
    </w:p>
    <w:p w:rsidR="007D69BA" w:rsidRDefault="007D69BA" w:rsidP="007D69BA">
      <w:r>
        <w:t>1,15</w:t>
      </w:r>
    </w:p>
    <w:p w:rsidR="007D69BA" w:rsidRDefault="007D69BA" w:rsidP="007D69BA">
      <w:r>
        <w:t>0,286</w:t>
      </w:r>
    </w:p>
    <w:p w:rsidR="007D69BA" w:rsidRDefault="007D69BA" w:rsidP="007D69BA">
      <w:r>
        <w:t>0,864</w:t>
      </w:r>
    </w:p>
    <w:p w:rsidR="007D69BA" w:rsidRDefault="007D69BA" w:rsidP="007D69BA"/>
    <w:p w:rsidR="007D69BA" w:rsidRDefault="007D69BA" w:rsidP="007D69BA"/>
    <w:p w:rsidR="007D69BA" w:rsidRDefault="007D69BA" w:rsidP="007D69BA">
      <w:r>
        <w:t>Примечание - При расчете содержания твердых веществ в регенерированной воде плотность зерна твердого вещества принимают равной 2,1 кг/л. Если содержание твердых веществ ГОСТ 23732-2011 Вода для бетонов и строительных растворов. Технические условия выше, чем указано в таблице В.1, то его можно рассчитывать по формуле</w:t>
      </w:r>
    </w:p>
    <w:p w:rsidR="007D69BA" w:rsidRDefault="007D69BA" w:rsidP="007D69BA">
      <w:r>
        <w:t>ГОСТ 23732-2011 Вода для бетонов и строительных растворов. Технические условия, (В.1)</w:t>
      </w:r>
    </w:p>
    <w:p w:rsidR="007D69BA" w:rsidRDefault="007D69BA" w:rsidP="007D69BA"/>
    <w:p w:rsidR="007D69BA" w:rsidRDefault="007D69BA" w:rsidP="007D69BA">
      <w:r>
        <w:t xml:space="preserve">где ГОСТ 23732-2011 Вода для бетонов и строительных растворов. Технические условия - плотность регенерированной воды, </w:t>
      </w:r>
      <w:proofErr w:type="gramStart"/>
      <w:r>
        <w:t>кг</w:t>
      </w:r>
      <w:proofErr w:type="gramEnd"/>
      <w:r>
        <w:t>/л;</w:t>
      </w:r>
    </w:p>
    <w:p w:rsidR="007D69BA" w:rsidRDefault="007D69BA" w:rsidP="007D69BA"/>
    <w:p w:rsidR="007D69BA" w:rsidRDefault="007D69BA" w:rsidP="007D69BA">
      <w:r>
        <w:t xml:space="preserve">ГОСТ 23732-2011 Вода для бетонов и строительных растворов. Технические условия - плотность зерна твердых веществ, </w:t>
      </w:r>
      <w:proofErr w:type="gramStart"/>
      <w:r>
        <w:t>кг</w:t>
      </w:r>
      <w:proofErr w:type="gramEnd"/>
      <w:r>
        <w:t>/л.</w:t>
      </w:r>
    </w:p>
    <w:p w:rsidR="007D69BA" w:rsidRDefault="007D69BA" w:rsidP="007D69BA">
      <w:r>
        <w:t>В.5 Контроль</w:t>
      </w:r>
    </w:p>
    <w:p w:rsidR="007D69BA" w:rsidRDefault="007D69BA" w:rsidP="007D69BA">
      <w:r>
        <w:t>В.5.1 Плотность</w:t>
      </w:r>
    </w:p>
    <w:p w:rsidR="007D69BA" w:rsidRDefault="007D69BA" w:rsidP="007D69BA"/>
    <w:p w:rsidR="007D69BA" w:rsidRDefault="007D69BA" w:rsidP="007D69BA">
      <w:r>
        <w:t>Плотность регенерированной или комбинированной воды определяют в гомогенизированных пробах, отобранных из водного резервуара.</w:t>
      </w:r>
    </w:p>
    <w:p w:rsidR="007D69BA" w:rsidRDefault="007D69BA" w:rsidP="007D69BA"/>
    <w:p w:rsidR="007D69BA" w:rsidRDefault="007D69BA" w:rsidP="007D69BA">
      <w:r>
        <w:t>Плотность регенерированной воды, применяемой для производства бетона, необходимо определять ежедневно в момент ожидающейся наиболее высокой концентрации твердых веществ, если в руководстве по качеству производителя или технологическом регламенте по контролю концентрации не указаны другие методы.</w:t>
      </w:r>
    </w:p>
    <w:p w:rsidR="007D69BA" w:rsidRDefault="007D69BA" w:rsidP="007D69BA"/>
    <w:p w:rsidR="007D69BA" w:rsidRDefault="007D69BA" w:rsidP="007D69BA">
      <w:r>
        <w:t>Для контроля плотности регенерированной или комбинированной воды допускается использовать автоматические устройства. В этом случае примененный метод и его калибровка должны указываться в руководстве по качеству или технологическом регламенте (технологической карте) производителя.</w:t>
      </w:r>
    </w:p>
    <w:p w:rsidR="007D69BA" w:rsidRDefault="007D69BA" w:rsidP="007D69BA">
      <w:r>
        <w:t>В.5.2 Пригодность</w:t>
      </w:r>
    </w:p>
    <w:p w:rsidR="007D69BA" w:rsidRDefault="007D69BA" w:rsidP="007D69BA"/>
    <w:p w:rsidR="00FE6788" w:rsidRDefault="007D69BA" w:rsidP="007D69BA">
      <w:r>
        <w:t>Пригодность регенерированной или комбинированной воды определяют в соответствии с разделом 4.</w:t>
      </w:r>
    </w:p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A"/>
    <w:rsid w:val="007D69BA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4119</Words>
  <Characters>23481</Characters>
  <Application>Microsoft Office Word</Application>
  <DocSecurity>0</DocSecurity>
  <Lines>195</Lines>
  <Paragraphs>55</Paragraphs>
  <ScaleCrop>false</ScaleCrop>
  <Company/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2017-08-19T07:23:00Z</dcterms:created>
  <dcterms:modified xsi:type="dcterms:W3CDTF">2017-08-19T07:24:00Z</dcterms:modified>
</cp:coreProperties>
</file>